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7B" w:rsidRPr="0099427B" w:rsidRDefault="0099427B" w:rsidP="0099427B">
      <w:pPr>
        <w:spacing w:after="0"/>
        <w:jc w:val="center"/>
        <w:rPr>
          <w:rFonts w:ascii="Times New Roman" w:hAnsi="Times New Roman" w:cs="Times New Roman"/>
          <w:b/>
          <w:sz w:val="24"/>
          <w:szCs w:val="24"/>
        </w:rPr>
      </w:pPr>
      <w:r w:rsidRPr="0099427B">
        <w:rPr>
          <w:rFonts w:ascii="Times New Roman" w:hAnsi="Times New Roman" w:cs="Times New Roman"/>
          <w:b/>
          <w:sz w:val="24"/>
          <w:szCs w:val="24"/>
        </w:rPr>
        <w:t>T.C.</w:t>
      </w:r>
    </w:p>
    <w:p w:rsidR="0099427B" w:rsidRPr="0099427B" w:rsidRDefault="0099427B" w:rsidP="0099427B">
      <w:pPr>
        <w:spacing w:after="0"/>
        <w:jc w:val="center"/>
        <w:rPr>
          <w:rFonts w:ascii="Times New Roman" w:hAnsi="Times New Roman" w:cs="Times New Roman"/>
          <w:b/>
          <w:sz w:val="24"/>
          <w:szCs w:val="24"/>
        </w:rPr>
      </w:pPr>
      <w:r w:rsidRPr="0099427B">
        <w:rPr>
          <w:rFonts w:ascii="Times New Roman" w:hAnsi="Times New Roman" w:cs="Times New Roman"/>
          <w:b/>
          <w:sz w:val="24"/>
          <w:szCs w:val="24"/>
        </w:rPr>
        <w:t>ADALET BAKANLIĞI</w:t>
      </w:r>
    </w:p>
    <w:p w:rsidR="0099427B" w:rsidRPr="0099427B" w:rsidRDefault="0099427B" w:rsidP="0099427B">
      <w:pPr>
        <w:spacing w:after="0"/>
        <w:jc w:val="center"/>
        <w:rPr>
          <w:rFonts w:ascii="Times New Roman" w:hAnsi="Times New Roman" w:cs="Times New Roman"/>
          <w:b/>
          <w:sz w:val="24"/>
          <w:szCs w:val="24"/>
        </w:rPr>
      </w:pPr>
      <w:r w:rsidRPr="0099427B">
        <w:rPr>
          <w:rFonts w:ascii="Times New Roman" w:hAnsi="Times New Roman" w:cs="Times New Roman"/>
          <w:b/>
          <w:sz w:val="24"/>
          <w:szCs w:val="24"/>
        </w:rPr>
        <w:t>Dış İlişkiler ve Avrupa Birliği Genel Müdürlüğü</w:t>
      </w:r>
    </w:p>
    <w:p w:rsidR="0099427B" w:rsidRPr="0099427B" w:rsidRDefault="0099427B" w:rsidP="0099427B">
      <w:pPr>
        <w:spacing w:after="0"/>
        <w:jc w:val="center"/>
        <w:rPr>
          <w:rFonts w:ascii="Times New Roman" w:hAnsi="Times New Roman" w:cs="Times New Roman"/>
          <w:b/>
          <w:sz w:val="24"/>
          <w:szCs w:val="24"/>
        </w:rPr>
      </w:pPr>
    </w:p>
    <w:p w:rsidR="001571BA" w:rsidRDefault="0099427B" w:rsidP="001571BA">
      <w:pPr>
        <w:spacing w:after="0" w:line="240" w:lineRule="auto"/>
        <w:jc w:val="both"/>
        <w:rPr>
          <w:rFonts w:ascii="Times New Roman" w:hAnsi="Times New Roman" w:cs="Times New Roman"/>
          <w:b/>
          <w:sz w:val="24"/>
          <w:szCs w:val="24"/>
        </w:rPr>
      </w:pPr>
      <w:r w:rsidRPr="0099427B">
        <w:rPr>
          <w:rFonts w:ascii="Times New Roman" w:hAnsi="Times New Roman" w:cs="Times New Roman"/>
          <w:b/>
          <w:sz w:val="24"/>
          <w:szCs w:val="24"/>
        </w:rPr>
        <w:t>Sayı</w:t>
      </w:r>
      <w:r w:rsidRPr="0099427B">
        <w:rPr>
          <w:rFonts w:ascii="Times New Roman" w:hAnsi="Times New Roman" w:cs="Times New Roman"/>
          <w:b/>
          <w:sz w:val="24"/>
          <w:szCs w:val="24"/>
        </w:rPr>
        <w:tab/>
        <w:t>:</w:t>
      </w:r>
      <w:r w:rsidR="004C2D97" w:rsidRPr="004C2D97">
        <w:rPr>
          <w:rFonts w:ascii="Times New Roman" w:hAnsi="Times New Roman" w:cs="Times New Roman"/>
          <w:sz w:val="24"/>
          <w:szCs w:val="24"/>
        </w:rPr>
        <w:t xml:space="preserve"> </w:t>
      </w:r>
      <w:r w:rsidR="004C2D97">
        <w:rPr>
          <w:rFonts w:ascii="Times New Roman" w:hAnsi="Times New Roman" w:cs="Times New Roman"/>
          <w:sz w:val="24"/>
          <w:szCs w:val="24"/>
        </w:rPr>
        <w:t xml:space="preserve">E-64905974-724.01.02-3-5 Genelgeler/661            </w:t>
      </w:r>
      <w:r w:rsidR="00F921B8">
        <w:rPr>
          <w:rFonts w:ascii="Times New Roman" w:eastAsia="Times New Roman" w:hAnsi="Times New Roman" w:cs="Times New Roman"/>
          <w:sz w:val="24"/>
          <w:szCs w:val="24"/>
        </w:rPr>
        <w:tab/>
      </w:r>
      <w:r w:rsidR="00F921B8">
        <w:rPr>
          <w:rFonts w:ascii="Times New Roman" w:eastAsia="Times New Roman" w:hAnsi="Times New Roman" w:cs="Times New Roman"/>
          <w:sz w:val="24"/>
          <w:szCs w:val="24"/>
        </w:rPr>
        <w:tab/>
      </w:r>
      <w:r w:rsidR="00F921B8">
        <w:rPr>
          <w:rFonts w:ascii="Times New Roman" w:eastAsia="Times New Roman" w:hAnsi="Times New Roman" w:cs="Times New Roman"/>
          <w:sz w:val="24"/>
          <w:szCs w:val="24"/>
        </w:rPr>
        <w:tab/>
        <w:t>20</w:t>
      </w:r>
      <w:bookmarkStart w:id="0" w:name="_GoBack"/>
      <w:bookmarkEnd w:id="0"/>
      <w:r w:rsidR="004C2D97">
        <w:rPr>
          <w:rFonts w:ascii="Times New Roman" w:eastAsia="Times New Roman" w:hAnsi="Times New Roman" w:cs="Times New Roman"/>
          <w:sz w:val="24"/>
          <w:szCs w:val="24"/>
        </w:rPr>
        <w:t>.11.2024</w:t>
      </w:r>
      <w:r w:rsidR="004C2D97">
        <w:rPr>
          <w:rFonts w:ascii="Times New Roman" w:hAnsi="Times New Roman" w:cs="Times New Roman"/>
          <w:b/>
          <w:sz w:val="24"/>
          <w:szCs w:val="24"/>
        </w:rPr>
        <w:t xml:space="preserve">   </w:t>
      </w:r>
    </w:p>
    <w:p w:rsidR="001571BA" w:rsidRPr="001571BA" w:rsidRDefault="001571BA" w:rsidP="001571BA">
      <w:pPr>
        <w:spacing w:after="0" w:line="240" w:lineRule="auto"/>
        <w:jc w:val="both"/>
        <w:rPr>
          <w:rFonts w:ascii="Times New Roman" w:hAnsi="Times New Roman" w:cs="Times New Roman"/>
          <w:b/>
          <w:sz w:val="10"/>
          <w:szCs w:val="10"/>
        </w:rPr>
      </w:pPr>
    </w:p>
    <w:p w:rsidR="00271E51" w:rsidRDefault="0099427B" w:rsidP="001571BA">
      <w:pPr>
        <w:spacing w:after="0" w:line="240" w:lineRule="auto"/>
        <w:jc w:val="both"/>
        <w:rPr>
          <w:rFonts w:ascii="Times New Roman" w:hAnsi="Times New Roman" w:cs="Times New Roman"/>
          <w:sz w:val="24"/>
          <w:szCs w:val="24"/>
        </w:rPr>
      </w:pPr>
      <w:r w:rsidRPr="0099427B">
        <w:rPr>
          <w:rFonts w:ascii="Times New Roman" w:hAnsi="Times New Roman" w:cs="Times New Roman"/>
          <w:b/>
          <w:sz w:val="24"/>
          <w:szCs w:val="24"/>
        </w:rPr>
        <w:t xml:space="preserve">Konu </w:t>
      </w:r>
      <w:r w:rsidRPr="0099427B">
        <w:rPr>
          <w:rFonts w:ascii="Times New Roman" w:hAnsi="Times New Roman" w:cs="Times New Roman"/>
          <w:b/>
          <w:sz w:val="24"/>
          <w:szCs w:val="24"/>
        </w:rPr>
        <w:tab/>
        <w:t xml:space="preserve">: </w:t>
      </w:r>
      <w:r w:rsidRPr="00271E51">
        <w:rPr>
          <w:rFonts w:ascii="Times New Roman" w:hAnsi="Times New Roman" w:cs="Times New Roman"/>
          <w:sz w:val="24"/>
          <w:szCs w:val="24"/>
        </w:rPr>
        <w:t xml:space="preserve">Hükümlü Nakli Konusunda </w:t>
      </w:r>
    </w:p>
    <w:p w:rsidR="00271E51" w:rsidRDefault="00271E51" w:rsidP="001571B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99427B" w:rsidRPr="00271E51">
        <w:rPr>
          <w:rFonts w:ascii="Times New Roman" w:hAnsi="Times New Roman" w:cs="Times New Roman"/>
          <w:sz w:val="24"/>
          <w:szCs w:val="24"/>
        </w:rPr>
        <w:t xml:space="preserve">Adlî Mercilerimizce </w:t>
      </w:r>
    </w:p>
    <w:p w:rsidR="0099427B" w:rsidRDefault="00271E51" w:rsidP="001571BA">
      <w:pPr>
        <w:spacing w:after="0" w:line="240" w:lineRule="auto"/>
        <w:ind w:firstLine="708"/>
        <w:rPr>
          <w:rFonts w:ascii="Times New Roman" w:hAnsi="Times New Roman" w:cs="Times New Roman"/>
          <w:b/>
          <w:bCs/>
          <w:sz w:val="24"/>
          <w:szCs w:val="24"/>
        </w:rPr>
      </w:pPr>
      <w:r>
        <w:rPr>
          <w:rFonts w:ascii="Times New Roman" w:hAnsi="Times New Roman" w:cs="Times New Roman"/>
          <w:sz w:val="24"/>
          <w:szCs w:val="24"/>
        </w:rPr>
        <w:t xml:space="preserve">  </w:t>
      </w:r>
      <w:r w:rsidR="0099427B" w:rsidRPr="00271E51">
        <w:rPr>
          <w:rFonts w:ascii="Times New Roman" w:hAnsi="Times New Roman" w:cs="Times New Roman"/>
          <w:sz w:val="24"/>
          <w:szCs w:val="24"/>
        </w:rPr>
        <w:t>Dikkat Edilmesi Gereken</w:t>
      </w:r>
      <w:r w:rsidR="002720AC" w:rsidRPr="00271E51">
        <w:rPr>
          <w:rFonts w:ascii="Times New Roman" w:hAnsi="Times New Roman" w:cs="Times New Roman"/>
          <w:sz w:val="24"/>
          <w:szCs w:val="24"/>
        </w:rPr>
        <w:t xml:space="preserve"> </w:t>
      </w:r>
      <w:r w:rsidR="0099427B" w:rsidRPr="00271E51">
        <w:rPr>
          <w:rFonts w:ascii="Times New Roman" w:hAnsi="Times New Roman" w:cs="Times New Roman"/>
          <w:sz w:val="24"/>
          <w:szCs w:val="24"/>
        </w:rPr>
        <w:t>Hususlar</w:t>
      </w:r>
      <w:r w:rsidR="0099427B" w:rsidRPr="0099427B">
        <w:rPr>
          <w:rFonts w:ascii="Times New Roman" w:hAnsi="Times New Roman" w:cs="Times New Roman"/>
          <w:b/>
          <w:bCs/>
          <w:sz w:val="24"/>
          <w:szCs w:val="24"/>
        </w:rPr>
        <w:t xml:space="preserve"> </w:t>
      </w:r>
    </w:p>
    <w:p w:rsidR="002720AC" w:rsidRPr="0099427B" w:rsidRDefault="002720AC" w:rsidP="0099427B">
      <w:pPr>
        <w:spacing w:after="0"/>
        <w:rPr>
          <w:rFonts w:ascii="Times New Roman" w:hAnsi="Times New Roman" w:cs="Times New Roman"/>
          <w:b/>
          <w:bCs/>
          <w:sz w:val="24"/>
          <w:szCs w:val="24"/>
        </w:rPr>
      </w:pPr>
    </w:p>
    <w:p w:rsidR="0099427B" w:rsidRDefault="0099427B" w:rsidP="0099427B">
      <w:pPr>
        <w:spacing w:after="0"/>
        <w:jc w:val="center"/>
        <w:rPr>
          <w:rFonts w:ascii="Times New Roman" w:hAnsi="Times New Roman" w:cs="Times New Roman"/>
          <w:b/>
          <w:bCs/>
          <w:sz w:val="24"/>
          <w:szCs w:val="24"/>
          <w:u w:val="single"/>
        </w:rPr>
      </w:pPr>
    </w:p>
    <w:p w:rsidR="0099427B" w:rsidRPr="0099427B" w:rsidRDefault="0099427B" w:rsidP="0099427B">
      <w:pPr>
        <w:spacing w:after="0"/>
        <w:jc w:val="center"/>
        <w:rPr>
          <w:rFonts w:ascii="Times New Roman" w:hAnsi="Times New Roman" w:cs="Times New Roman"/>
          <w:b/>
          <w:bCs/>
          <w:sz w:val="24"/>
          <w:szCs w:val="24"/>
          <w:u w:val="single"/>
        </w:rPr>
      </w:pPr>
      <w:r w:rsidRPr="0099427B">
        <w:rPr>
          <w:rFonts w:ascii="Times New Roman" w:hAnsi="Times New Roman" w:cs="Times New Roman"/>
          <w:b/>
          <w:bCs/>
          <w:sz w:val="24"/>
          <w:szCs w:val="24"/>
          <w:u w:val="single"/>
        </w:rPr>
        <w:t>GENELGE</w:t>
      </w:r>
    </w:p>
    <w:p w:rsidR="0099427B" w:rsidRPr="0099427B" w:rsidRDefault="0099427B" w:rsidP="0099427B">
      <w:pPr>
        <w:spacing w:after="0"/>
        <w:jc w:val="center"/>
        <w:rPr>
          <w:rFonts w:ascii="Times New Roman" w:hAnsi="Times New Roman" w:cs="Times New Roman"/>
          <w:b/>
          <w:bCs/>
          <w:sz w:val="24"/>
          <w:szCs w:val="24"/>
        </w:rPr>
      </w:pPr>
      <w:r w:rsidRPr="0099427B">
        <w:rPr>
          <w:rFonts w:ascii="Times New Roman" w:hAnsi="Times New Roman" w:cs="Times New Roman"/>
          <w:b/>
          <w:bCs/>
          <w:sz w:val="24"/>
          <w:szCs w:val="24"/>
        </w:rPr>
        <w:t xml:space="preserve">No: </w:t>
      </w:r>
      <w:r w:rsidR="00E174A1">
        <w:rPr>
          <w:rFonts w:ascii="Times New Roman" w:hAnsi="Times New Roman" w:cs="Times New Roman"/>
          <w:b/>
          <w:bCs/>
          <w:sz w:val="24"/>
          <w:szCs w:val="24"/>
        </w:rPr>
        <w:t>185</w:t>
      </w:r>
    </w:p>
    <w:p w:rsidR="0099427B" w:rsidRDefault="0099427B" w:rsidP="0099427B">
      <w:pPr>
        <w:spacing w:after="0"/>
        <w:jc w:val="both"/>
        <w:rPr>
          <w:rFonts w:ascii="Times New Roman" w:hAnsi="Times New Roman" w:cs="Times New Roman"/>
          <w:sz w:val="24"/>
          <w:szCs w:val="24"/>
        </w:rPr>
      </w:pPr>
    </w:p>
    <w:p w:rsidR="0099427B" w:rsidRPr="0099427B" w:rsidRDefault="0099427B" w:rsidP="003C2DA8">
      <w:pPr>
        <w:ind w:firstLine="708"/>
        <w:jc w:val="both"/>
        <w:rPr>
          <w:rFonts w:ascii="Times New Roman" w:hAnsi="Times New Roman" w:cs="Times New Roman"/>
          <w:sz w:val="24"/>
          <w:szCs w:val="24"/>
        </w:rPr>
      </w:pPr>
      <w:proofErr w:type="gramStart"/>
      <w:r w:rsidRPr="0099427B">
        <w:rPr>
          <w:rFonts w:ascii="Times New Roman" w:hAnsi="Times New Roman" w:cs="Times New Roman"/>
          <w:sz w:val="24"/>
          <w:szCs w:val="24"/>
        </w:rPr>
        <w:t>6706 sayılı Cezaî Konularda Uluslararası Adlî İş Birliği Kanunu’nda hükümlü nakli konusunun düzenlenmesi ve uluslararası hukukta kaydedilen gelişmeler nedeniyle 16/11/2011 tarihli ve 69/4 sayılı Suçluların İadesi ve Hükümlü Nakli Konularında Adlî Makamlarımızca Dikkat Edilmesi Gereken Hususlara Dair Genelge, suçluların iadesi ve hükümlü nakli konularında iki ayrı genelge olarak güncellenmiştir.</w:t>
      </w:r>
      <w:proofErr w:type="gramEnd"/>
    </w:p>
    <w:p w:rsidR="0099427B" w:rsidRPr="00FF700B" w:rsidRDefault="0099427B" w:rsidP="003C2DA8">
      <w:pPr>
        <w:spacing w:after="160" w:line="259" w:lineRule="auto"/>
        <w:ind w:firstLine="708"/>
        <w:jc w:val="both"/>
        <w:rPr>
          <w:rFonts w:ascii="Times New Roman" w:eastAsia="Calibri" w:hAnsi="Times New Roman" w:cs="Times New Roman"/>
          <w:b/>
          <w:sz w:val="24"/>
          <w:szCs w:val="24"/>
          <w:lang w:eastAsia="en-US"/>
        </w:rPr>
      </w:pPr>
      <w:r w:rsidRPr="00FF700B">
        <w:rPr>
          <w:rFonts w:ascii="Times New Roman" w:eastAsia="Calibri" w:hAnsi="Times New Roman" w:cs="Times New Roman"/>
          <w:b/>
          <w:sz w:val="24"/>
          <w:szCs w:val="24"/>
          <w:lang w:eastAsia="en-US"/>
        </w:rPr>
        <w:t xml:space="preserve">Genel Olarak Hükümlü Nakli </w:t>
      </w:r>
    </w:p>
    <w:p w:rsidR="0099427B" w:rsidRPr="00FF700B" w:rsidRDefault="0099427B" w:rsidP="003C2DA8">
      <w:pPr>
        <w:spacing w:after="160" w:line="259" w:lineRule="auto"/>
        <w:ind w:firstLine="708"/>
        <w:jc w:val="both"/>
        <w:rPr>
          <w:rFonts w:ascii="Times New Roman" w:eastAsia="Calibri" w:hAnsi="Times New Roman" w:cs="Times New Roman"/>
          <w:sz w:val="24"/>
          <w:szCs w:val="24"/>
          <w:lang w:eastAsia="en-US"/>
        </w:rPr>
      </w:pPr>
      <w:r w:rsidRPr="00FF700B">
        <w:rPr>
          <w:rFonts w:ascii="Times New Roman" w:eastAsia="Calibri" w:hAnsi="Times New Roman" w:cs="Times New Roman"/>
          <w:b/>
          <w:sz w:val="24"/>
          <w:szCs w:val="24"/>
          <w:lang w:eastAsia="en-US"/>
        </w:rPr>
        <w:t>(1)</w:t>
      </w:r>
      <w:r>
        <w:rPr>
          <w:rFonts w:ascii="Times New Roman" w:eastAsia="Calibri" w:hAnsi="Times New Roman" w:cs="Times New Roman"/>
          <w:sz w:val="24"/>
          <w:szCs w:val="24"/>
          <w:lang w:eastAsia="en-US"/>
        </w:rPr>
        <w:t xml:space="preserve"> </w:t>
      </w:r>
      <w:r w:rsidRPr="00FF700B">
        <w:rPr>
          <w:rFonts w:ascii="Times New Roman" w:eastAsia="Calibri" w:hAnsi="Times New Roman" w:cs="Times New Roman"/>
          <w:sz w:val="24"/>
          <w:szCs w:val="24"/>
          <w:lang w:eastAsia="en-US"/>
        </w:rPr>
        <w:t xml:space="preserve">Hükümlü nakli, hükümlünün, hakkında mahkûmiyet kararının verildiği devlette (hüküm devleti) infaz edilmekte olan hürriyeti bağlayıcı cezasının tamamının veya bakiye kısmının, diğer bir devlette (yerine getiren devlet) infazı </w:t>
      </w:r>
      <w:r w:rsidRPr="007701AD">
        <w:rPr>
          <w:rFonts w:ascii="Times New Roman" w:eastAsia="Calibri" w:hAnsi="Times New Roman" w:cs="Times New Roman"/>
          <w:sz w:val="24"/>
          <w:szCs w:val="24"/>
          <w:lang w:eastAsia="en-US"/>
        </w:rPr>
        <w:t xml:space="preserve">için her iki devletin </w:t>
      </w:r>
      <w:r w:rsidRPr="00771EBA">
        <w:rPr>
          <w:rFonts w:ascii="Times New Roman" w:eastAsia="Calibri" w:hAnsi="Times New Roman" w:cs="Times New Roman"/>
          <w:sz w:val="24"/>
          <w:szCs w:val="24"/>
          <w:lang w:eastAsia="en-US"/>
        </w:rPr>
        <w:t>mutabakatı</w:t>
      </w:r>
      <w:r w:rsidRPr="007701AD">
        <w:rPr>
          <w:rFonts w:ascii="Times New Roman" w:eastAsia="Calibri" w:hAnsi="Times New Roman" w:cs="Times New Roman"/>
          <w:sz w:val="24"/>
          <w:szCs w:val="24"/>
          <w:lang w:eastAsia="en-US"/>
        </w:rPr>
        <w:t xml:space="preserve"> ve hükümlünün rızası çerçevesinde yerine getiren</w:t>
      </w:r>
      <w:r>
        <w:rPr>
          <w:rFonts w:ascii="Times New Roman" w:eastAsia="Calibri" w:hAnsi="Times New Roman" w:cs="Times New Roman"/>
          <w:sz w:val="24"/>
          <w:szCs w:val="24"/>
          <w:lang w:eastAsia="en-US"/>
        </w:rPr>
        <w:t xml:space="preserve"> d</w:t>
      </w:r>
      <w:r w:rsidRPr="00FF700B">
        <w:rPr>
          <w:rFonts w:ascii="Times New Roman" w:eastAsia="Calibri" w:hAnsi="Times New Roman" w:cs="Times New Roman"/>
          <w:sz w:val="24"/>
          <w:szCs w:val="24"/>
          <w:lang w:eastAsia="en-US"/>
        </w:rPr>
        <w:t>evlete gönderilmesidir.</w:t>
      </w:r>
    </w:p>
    <w:p w:rsidR="0099427B" w:rsidRPr="00FF700B" w:rsidRDefault="0099427B" w:rsidP="003C2DA8">
      <w:pPr>
        <w:spacing w:after="160" w:line="259" w:lineRule="auto"/>
        <w:ind w:firstLine="708"/>
        <w:jc w:val="both"/>
        <w:rPr>
          <w:rFonts w:ascii="Times New Roman" w:eastAsia="Calibri" w:hAnsi="Times New Roman" w:cs="Times New Roman"/>
          <w:sz w:val="24"/>
          <w:szCs w:val="24"/>
          <w:lang w:eastAsia="en-US"/>
        </w:rPr>
      </w:pPr>
      <w:r w:rsidRPr="00FF700B">
        <w:rPr>
          <w:rFonts w:ascii="Times New Roman" w:eastAsia="Calibri" w:hAnsi="Times New Roman" w:cs="Times New Roman"/>
          <w:b/>
          <w:sz w:val="24"/>
          <w:szCs w:val="24"/>
          <w:lang w:eastAsia="en-US"/>
        </w:rPr>
        <w:t>(2)</w:t>
      </w:r>
      <w:r w:rsidRPr="00FF700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Hükümlü nakli</w:t>
      </w:r>
      <w:r w:rsidRPr="00FF700B">
        <w:rPr>
          <w:rFonts w:ascii="Times New Roman" w:eastAsia="Calibri" w:hAnsi="Times New Roman" w:cs="Times New Roman"/>
          <w:sz w:val="24"/>
          <w:szCs w:val="24"/>
          <w:lang w:eastAsia="en-US"/>
        </w:rPr>
        <w:t xml:space="preserve"> taleplerinin yerine getirilmesi, 6706 sayılı Kanun </w:t>
      </w:r>
      <w:r>
        <w:rPr>
          <w:rFonts w:ascii="Times New Roman" w:eastAsia="Calibri" w:hAnsi="Times New Roman" w:cs="Times New Roman"/>
          <w:sz w:val="24"/>
          <w:szCs w:val="24"/>
          <w:lang w:eastAsia="en-US"/>
        </w:rPr>
        <w:t xml:space="preserve">ile Türkiye’nin taraf olduğu </w:t>
      </w:r>
      <w:r w:rsidRPr="00FF700B">
        <w:rPr>
          <w:rFonts w:ascii="Times New Roman" w:eastAsia="Calibri" w:hAnsi="Times New Roman" w:cs="Times New Roman"/>
          <w:sz w:val="24"/>
          <w:szCs w:val="24"/>
          <w:lang w:eastAsia="en-US"/>
        </w:rPr>
        <w:t>ikili veya çok ta</w:t>
      </w:r>
      <w:r>
        <w:rPr>
          <w:rFonts w:ascii="Times New Roman" w:eastAsia="Calibri" w:hAnsi="Times New Roman" w:cs="Times New Roman"/>
          <w:sz w:val="24"/>
          <w:szCs w:val="24"/>
          <w:lang w:eastAsia="en-US"/>
        </w:rPr>
        <w:t xml:space="preserve">raflı milletlerarası </w:t>
      </w:r>
      <w:proofErr w:type="spellStart"/>
      <w:r>
        <w:rPr>
          <w:rFonts w:ascii="Times New Roman" w:eastAsia="Calibri" w:hAnsi="Times New Roman" w:cs="Times New Roman"/>
          <w:sz w:val="24"/>
          <w:szCs w:val="24"/>
          <w:lang w:eastAsia="en-US"/>
        </w:rPr>
        <w:t>andlaşma</w:t>
      </w:r>
      <w:proofErr w:type="spellEnd"/>
      <w:r w:rsidRPr="00FF700B">
        <w:rPr>
          <w:rFonts w:ascii="Times New Roman" w:eastAsia="Calibri" w:hAnsi="Times New Roman" w:cs="Times New Roman"/>
          <w:sz w:val="24"/>
          <w:szCs w:val="24"/>
          <w:lang w:eastAsia="en-US"/>
        </w:rPr>
        <w:t xml:space="preserve"> ya da bunların bulunmaması halinde, uluslararası teamül hukuku ve mütekabiliyet ilkesi kapsamında yürütülmektedir.</w:t>
      </w:r>
    </w:p>
    <w:p w:rsidR="0099427B" w:rsidRPr="00FF700B" w:rsidRDefault="0099427B" w:rsidP="003C2DA8">
      <w:pPr>
        <w:spacing w:after="160" w:line="259" w:lineRule="auto"/>
        <w:ind w:firstLine="708"/>
        <w:jc w:val="both"/>
        <w:rPr>
          <w:rFonts w:ascii="Times New Roman" w:eastAsia="Calibri" w:hAnsi="Times New Roman" w:cs="Times New Roman"/>
          <w:sz w:val="24"/>
          <w:szCs w:val="24"/>
          <w:lang w:eastAsia="en-US"/>
        </w:rPr>
      </w:pPr>
      <w:r w:rsidRPr="00FF700B">
        <w:rPr>
          <w:rFonts w:ascii="Times New Roman" w:eastAsia="Calibri" w:hAnsi="Times New Roman" w:cs="Times New Roman"/>
          <w:b/>
          <w:sz w:val="24"/>
          <w:szCs w:val="24"/>
          <w:lang w:eastAsia="en-US"/>
        </w:rPr>
        <w:t xml:space="preserve">(3) </w:t>
      </w:r>
      <w:r w:rsidRPr="00C527C9">
        <w:rPr>
          <w:rFonts w:ascii="Times New Roman" w:eastAsia="Calibri" w:hAnsi="Times New Roman" w:cs="Times New Roman"/>
          <w:sz w:val="24"/>
          <w:szCs w:val="24"/>
          <w:lang w:eastAsia="en-US"/>
        </w:rPr>
        <w:t>Anayasa’nı</w:t>
      </w:r>
      <w:r>
        <w:rPr>
          <w:rFonts w:ascii="Times New Roman" w:eastAsia="Calibri" w:hAnsi="Times New Roman" w:cs="Times New Roman"/>
          <w:sz w:val="24"/>
          <w:szCs w:val="24"/>
          <w:lang w:eastAsia="en-US"/>
        </w:rPr>
        <w:t>n 38 inci maddesi</w:t>
      </w:r>
      <w:r w:rsidRPr="00C527C9">
        <w:rPr>
          <w:rFonts w:ascii="Times New Roman" w:eastAsia="Calibri" w:hAnsi="Times New Roman" w:cs="Times New Roman"/>
          <w:sz w:val="24"/>
          <w:szCs w:val="24"/>
          <w:lang w:eastAsia="en-US"/>
        </w:rPr>
        <w:t xml:space="preserve">, 6706 sayılı Kanun, ikili </w:t>
      </w:r>
      <w:proofErr w:type="spellStart"/>
      <w:r>
        <w:rPr>
          <w:rFonts w:ascii="Times New Roman" w:eastAsia="Calibri" w:hAnsi="Times New Roman" w:cs="Times New Roman"/>
          <w:sz w:val="24"/>
          <w:szCs w:val="24"/>
          <w:lang w:eastAsia="en-US"/>
        </w:rPr>
        <w:t>andlaşmalar</w:t>
      </w:r>
      <w:proofErr w:type="spellEnd"/>
      <w:r>
        <w:rPr>
          <w:rFonts w:ascii="Times New Roman" w:eastAsia="Calibri" w:hAnsi="Times New Roman" w:cs="Times New Roman"/>
          <w:sz w:val="24"/>
          <w:szCs w:val="24"/>
          <w:lang w:eastAsia="en-US"/>
        </w:rPr>
        <w:t xml:space="preserve">, </w:t>
      </w:r>
      <w:r w:rsidRPr="00C527C9">
        <w:rPr>
          <w:rFonts w:ascii="Times New Roman" w:eastAsia="Calibri" w:hAnsi="Times New Roman" w:cs="Times New Roman"/>
          <w:sz w:val="24"/>
          <w:szCs w:val="24"/>
          <w:lang w:eastAsia="en-US"/>
        </w:rPr>
        <w:t>Hük</w:t>
      </w:r>
      <w:r>
        <w:rPr>
          <w:rFonts w:ascii="Times New Roman" w:eastAsia="Calibri" w:hAnsi="Times New Roman" w:cs="Times New Roman"/>
          <w:sz w:val="24"/>
          <w:szCs w:val="24"/>
          <w:lang w:eastAsia="en-US"/>
        </w:rPr>
        <w:t>ümlülerin Nakline Dair Sözleşme</w:t>
      </w:r>
      <w:r w:rsidRPr="00C527C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HÜNDAS) ve</w:t>
      </w:r>
      <w:r w:rsidRPr="00C527C9">
        <w:rPr>
          <w:rFonts w:ascii="Times New Roman" w:eastAsia="Calibri" w:hAnsi="Times New Roman" w:cs="Times New Roman"/>
          <w:sz w:val="24"/>
          <w:szCs w:val="24"/>
          <w:lang w:eastAsia="en-US"/>
        </w:rPr>
        <w:t xml:space="preserve"> bu Sözleşmeye</w:t>
      </w:r>
      <w:r w:rsidRPr="00FF700B">
        <w:rPr>
          <w:rFonts w:ascii="Times New Roman" w:eastAsia="Calibri" w:hAnsi="Times New Roman" w:cs="Times New Roman"/>
          <w:sz w:val="24"/>
          <w:szCs w:val="24"/>
          <w:lang w:eastAsia="en-US"/>
        </w:rPr>
        <w:t xml:space="preserve"> Ek 1 </w:t>
      </w:r>
      <w:proofErr w:type="spellStart"/>
      <w:r w:rsidRPr="00FF700B">
        <w:rPr>
          <w:rFonts w:ascii="Times New Roman" w:eastAsia="Calibri" w:hAnsi="Times New Roman" w:cs="Times New Roman"/>
          <w:sz w:val="24"/>
          <w:szCs w:val="24"/>
          <w:lang w:eastAsia="en-US"/>
        </w:rPr>
        <w:t>nolu</w:t>
      </w:r>
      <w:proofErr w:type="spellEnd"/>
      <w:r w:rsidRPr="00FF700B">
        <w:rPr>
          <w:rFonts w:ascii="Times New Roman" w:eastAsia="Calibri" w:hAnsi="Times New Roman" w:cs="Times New Roman"/>
          <w:sz w:val="24"/>
          <w:szCs w:val="24"/>
          <w:lang w:eastAsia="en-US"/>
        </w:rPr>
        <w:t xml:space="preserve"> Protokol</w:t>
      </w:r>
      <w:r>
        <w:rPr>
          <w:rFonts w:ascii="Times New Roman" w:eastAsia="Calibri" w:hAnsi="Times New Roman" w:cs="Times New Roman"/>
          <w:sz w:val="24"/>
          <w:szCs w:val="24"/>
          <w:lang w:eastAsia="en-US"/>
        </w:rPr>
        <w:t xml:space="preserve"> hükümlü naklinin huku</w:t>
      </w:r>
      <w:r w:rsidRPr="00FF700B">
        <w:rPr>
          <w:rFonts w:ascii="Times New Roman" w:eastAsia="Calibri" w:hAnsi="Times New Roman" w:cs="Times New Roman"/>
          <w:sz w:val="24"/>
          <w:szCs w:val="24"/>
          <w:lang w:eastAsia="en-US"/>
        </w:rPr>
        <w:t>kî dayanakları</w:t>
      </w:r>
      <w:r>
        <w:rPr>
          <w:rFonts w:ascii="Times New Roman" w:eastAsia="Calibri" w:hAnsi="Times New Roman" w:cs="Times New Roman"/>
          <w:sz w:val="24"/>
          <w:szCs w:val="24"/>
          <w:lang w:eastAsia="en-US"/>
        </w:rPr>
        <w:t>nı</w:t>
      </w:r>
      <w:r w:rsidRPr="00FF700B">
        <w:rPr>
          <w:rFonts w:ascii="Times New Roman" w:eastAsia="Calibri" w:hAnsi="Times New Roman" w:cs="Times New Roman"/>
          <w:sz w:val="24"/>
          <w:szCs w:val="24"/>
          <w:lang w:eastAsia="en-US"/>
        </w:rPr>
        <w:t xml:space="preserve"> teşkil etmektedir.      </w:t>
      </w:r>
    </w:p>
    <w:p w:rsidR="0099427B" w:rsidRPr="00FF700B" w:rsidRDefault="0099427B" w:rsidP="003C2DA8">
      <w:pPr>
        <w:spacing w:after="160" w:line="259" w:lineRule="auto"/>
        <w:ind w:firstLine="708"/>
        <w:jc w:val="both"/>
        <w:rPr>
          <w:rFonts w:ascii="Times New Roman" w:eastAsia="Calibri" w:hAnsi="Times New Roman" w:cs="Times New Roman"/>
          <w:sz w:val="24"/>
          <w:szCs w:val="24"/>
          <w:lang w:eastAsia="en-US"/>
        </w:rPr>
      </w:pPr>
      <w:r w:rsidRPr="00FF700B">
        <w:rPr>
          <w:rFonts w:ascii="Times New Roman" w:eastAsia="Calibri" w:hAnsi="Times New Roman" w:cs="Times New Roman"/>
          <w:b/>
          <w:sz w:val="24"/>
          <w:szCs w:val="24"/>
          <w:lang w:eastAsia="en-US"/>
        </w:rPr>
        <w:t xml:space="preserve">(4) </w:t>
      </w:r>
      <w:r w:rsidRPr="00FF700B">
        <w:rPr>
          <w:rFonts w:ascii="Times New Roman" w:eastAsia="Calibri" w:hAnsi="Times New Roman" w:cs="Times New Roman"/>
          <w:sz w:val="24"/>
          <w:szCs w:val="24"/>
          <w:lang w:eastAsia="en-US"/>
        </w:rPr>
        <w:t xml:space="preserve">Hükümlü nakli alanında taraf olduğumuz ikili ve çok taraflı milletlerarası </w:t>
      </w:r>
      <w:proofErr w:type="spellStart"/>
      <w:r w:rsidRPr="00FF700B">
        <w:rPr>
          <w:rFonts w:ascii="Times New Roman" w:eastAsia="Calibri" w:hAnsi="Times New Roman" w:cs="Times New Roman"/>
          <w:sz w:val="24"/>
          <w:szCs w:val="24"/>
          <w:lang w:eastAsia="en-US"/>
        </w:rPr>
        <w:t>andlaşmalar</w:t>
      </w:r>
      <w:proofErr w:type="spellEnd"/>
      <w:r w:rsidRPr="00FF700B">
        <w:rPr>
          <w:rFonts w:ascii="Times New Roman" w:eastAsia="Calibri" w:hAnsi="Times New Roman" w:cs="Times New Roman"/>
          <w:sz w:val="24"/>
          <w:szCs w:val="24"/>
          <w:lang w:eastAsia="en-US"/>
        </w:rPr>
        <w:t xml:space="preserve"> Ek (1) ve Ek (2)’de yer almaktadır.</w:t>
      </w:r>
    </w:p>
    <w:p w:rsidR="0099427B" w:rsidRDefault="0099427B" w:rsidP="003C2DA8">
      <w:pPr>
        <w:ind w:firstLine="708"/>
        <w:jc w:val="both"/>
        <w:rPr>
          <w:rFonts w:ascii="Times New Roman" w:hAnsi="Times New Roman" w:cs="Times New Roman"/>
          <w:b/>
          <w:sz w:val="24"/>
          <w:szCs w:val="24"/>
        </w:rPr>
      </w:pPr>
      <w:r>
        <w:rPr>
          <w:rFonts w:ascii="Times New Roman" w:hAnsi="Times New Roman" w:cs="Times New Roman"/>
          <w:b/>
          <w:sz w:val="24"/>
          <w:szCs w:val="24"/>
        </w:rPr>
        <w:t>Türkiye’den Hükümlü Nakli</w:t>
      </w:r>
    </w:p>
    <w:p w:rsidR="0099427B"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5</w:t>
      </w:r>
      <w:r w:rsidRPr="00626661">
        <w:rPr>
          <w:rFonts w:ascii="Times New Roman" w:hAnsi="Times New Roman" w:cs="Times New Roman"/>
          <w:b/>
          <w:sz w:val="24"/>
          <w:szCs w:val="24"/>
        </w:rPr>
        <w:t>)</w:t>
      </w:r>
      <w:r>
        <w:rPr>
          <w:rFonts w:ascii="Times New Roman" w:hAnsi="Times New Roman" w:cs="Times New Roman"/>
          <w:sz w:val="24"/>
          <w:szCs w:val="24"/>
        </w:rPr>
        <w:t xml:space="preserve"> Türk</w:t>
      </w:r>
      <w:r w:rsidRPr="00626661">
        <w:rPr>
          <w:rFonts w:ascii="Times New Roman" w:hAnsi="Times New Roman" w:cs="Times New Roman"/>
          <w:sz w:val="24"/>
          <w:szCs w:val="24"/>
        </w:rPr>
        <w:t xml:space="preserve"> mahkemeleri tarafından hakkında verilen kesinleşmiş mahkûmiyet kararı neticesinde ceza infaz kurumunda bulunan hükümlü</w:t>
      </w:r>
      <w:r>
        <w:rPr>
          <w:rFonts w:ascii="Times New Roman" w:hAnsi="Times New Roman" w:cs="Times New Roman"/>
          <w:sz w:val="24"/>
          <w:szCs w:val="24"/>
        </w:rPr>
        <w:t>nün</w:t>
      </w:r>
      <w:r w:rsidRPr="00626661">
        <w:rPr>
          <w:rFonts w:ascii="Times New Roman" w:hAnsi="Times New Roman" w:cs="Times New Roman"/>
          <w:sz w:val="24"/>
          <w:szCs w:val="24"/>
        </w:rPr>
        <w:t xml:space="preserve">, kendisinin, kanuni temsilcisinin veya yakınının talebi ile </w:t>
      </w:r>
      <w:r>
        <w:rPr>
          <w:rFonts w:ascii="Times New Roman" w:hAnsi="Times New Roman" w:cs="Times New Roman"/>
          <w:sz w:val="24"/>
          <w:szCs w:val="24"/>
        </w:rPr>
        <w:t xml:space="preserve">nakil işlemlerine başlanır. Hükümlü, </w:t>
      </w:r>
      <w:r w:rsidRPr="00626661">
        <w:rPr>
          <w:rFonts w:ascii="Times New Roman" w:hAnsi="Times New Roman" w:cs="Times New Roman"/>
          <w:sz w:val="24"/>
          <w:szCs w:val="24"/>
        </w:rPr>
        <w:t xml:space="preserve">her iki devletin </w:t>
      </w:r>
      <w:r w:rsidRPr="00771EBA">
        <w:rPr>
          <w:rFonts w:ascii="Times New Roman" w:hAnsi="Times New Roman" w:cs="Times New Roman"/>
          <w:sz w:val="24"/>
          <w:szCs w:val="24"/>
        </w:rPr>
        <w:t>mutabakatı</w:t>
      </w:r>
      <w:r w:rsidRPr="00626661">
        <w:rPr>
          <w:rFonts w:ascii="Times New Roman" w:hAnsi="Times New Roman" w:cs="Times New Roman"/>
          <w:sz w:val="24"/>
          <w:szCs w:val="24"/>
        </w:rPr>
        <w:t xml:space="preserve"> ve </w:t>
      </w:r>
      <w:r>
        <w:rPr>
          <w:rFonts w:ascii="Times New Roman" w:hAnsi="Times New Roman" w:cs="Times New Roman"/>
          <w:sz w:val="24"/>
          <w:szCs w:val="24"/>
        </w:rPr>
        <w:t xml:space="preserve">6706 sayılı Kanunun 32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fıkrasında belirtilen</w:t>
      </w:r>
      <w:r w:rsidRPr="00626661">
        <w:rPr>
          <w:rFonts w:ascii="Times New Roman" w:hAnsi="Times New Roman" w:cs="Times New Roman"/>
          <w:sz w:val="24"/>
          <w:szCs w:val="24"/>
        </w:rPr>
        <w:t xml:space="preserve"> koşulların sağlanması </w:t>
      </w:r>
      <w:r>
        <w:rPr>
          <w:rFonts w:ascii="Times New Roman" w:hAnsi="Times New Roman" w:cs="Times New Roman"/>
          <w:sz w:val="24"/>
          <w:szCs w:val="24"/>
        </w:rPr>
        <w:t>kaydıyla</w:t>
      </w:r>
      <w:r w:rsidRPr="00626661">
        <w:rPr>
          <w:rFonts w:ascii="Times New Roman" w:hAnsi="Times New Roman" w:cs="Times New Roman"/>
          <w:sz w:val="24"/>
          <w:szCs w:val="24"/>
        </w:rPr>
        <w:t xml:space="preserve"> bakiye hürriyeti bağlayıcı cezasının ülkesinde infazı amacıyla nakledilebilir. </w:t>
      </w:r>
      <w:r w:rsidRPr="00F21F22">
        <w:rPr>
          <w:rFonts w:ascii="Times New Roman" w:hAnsi="Times New Roman" w:cs="Times New Roman"/>
          <w:sz w:val="24"/>
          <w:szCs w:val="24"/>
        </w:rPr>
        <w:t xml:space="preserve">Hükümlü nakline dair ikili veya çok taraflı </w:t>
      </w:r>
      <w:proofErr w:type="spellStart"/>
      <w:r w:rsidRPr="00F21F22">
        <w:rPr>
          <w:rFonts w:ascii="Times New Roman" w:hAnsi="Times New Roman" w:cs="Times New Roman"/>
          <w:sz w:val="24"/>
          <w:szCs w:val="24"/>
        </w:rPr>
        <w:t>andlaşma</w:t>
      </w:r>
      <w:proofErr w:type="spellEnd"/>
      <w:r w:rsidRPr="00F21F22">
        <w:rPr>
          <w:rFonts w:ascii="Times New Roman" w:hAnsi="Times New Roman" w:cs="Times New Roman"/>
          <w:sz w:val="24"/>
          <w:szCs w:val="24"/>
        </w:rPr>
        <w:t xml:space="preserve"> içeriğinden,</w:t>
      </w:r>
      <w:r>
        <w:rPr>
          <w:rFonts w:ascii="Times New Roman" w:hAnsi="Times New Roman" w:cs="Times New Roman"/>
          <w:sz w:val="24"/>
          <w:szCs w:val="24"/>
        </w:rPr>
        <w:t xml:space="preserve"> hükümlü</w:t>
      </w:r>
      <w:r w:rsidRPr="00F21F22">
        <w:rPr>
          <w:rFonts w:ascii="Times New Roman" w:hAnsi="Times New Roman" w:cs="Times New Roman"/>
          <w:sz w:val="24"/>
          <w:szCs w:val="24"/>
        </w:rPr>
        <w:t xml:space="preserve"> haberdar edil</w:t>
      </w:r>
      <w:r>
        <w:rPr>
          <w:rFonts w:ascii="Times New Roman" w:hAnsi="Times New Roman" w:cs="Times New Roman"/>
          <w:sz w:val="24"/>
          <w:szCs w:val="24"/>
        </w:rPr>
        <w:t>ir. N</w:t>
      </w:r>
      <w:r w:rsidRPr="00CB22EA">
        <w:rPr>
          <w:rFonts w:ascii="Times New Roman" w:hAnsi="Times New Roman" w:cs="Times New Roman"/>
          <w:sz w:val="24"/>
          <w:szCs w:val="24"/>
        </w:rPr>
        <w:t>akil koşullarını</w:t>
      </w:r>
      <w:r>
        <w:rPr>
          <w:rFonts w:ascii="Times New Roman" w:hAnsi="Times New Roman" w:cs="Times New Roman"/>
          <w:sz w:val="24"/>
          <w:szCs w:val="24"/>
        </w:rPr>
        <w:t>n gerçekleşip gerçekleşmediği,</w:t>
      </w:r>
      <w:r w:rsidRPr="00CB22EA">
        <w:rPr>
          <w:rFonts w:ascii="Times New Roman" w:hAnsi="Times New Roman" w:cs="Times New Roman"/>
          <w:sz w:val="24"/>
          <w:szCs w:val="24"/>
        </w:rPr>
        <w:t xml:space="preserve"> 6706 sayılı Kanun </w:t>
      </w:r>
      <w:r w:rsidRPr="000B7272">
        <w:rPr>
          <w:rFonts w:ascii="Times New Roman" w:hAnsi="Times New Roman" w:cs="Times New Roman"/>
          <w:sz w:val="24"/>
          <w:szCs w:val="24"/>
        </w:rPr>
        <w:t>hükümlerine göre Merkezî Makam sıfatıyla Bakanlığımızc</w:t>
      </w:r>
      <w:r>
        <w:rPr>
          <w:rFonts w:ascii="Times New Roman" w:hAnsi="Times New Roman" w:cs="Times New Roman"/>
          <w:sz w:val="24"/>
          <w:szCs w:val="24"/>
        </w:rPr>
        <w:t>a incelenir. N</w:t>
      </w:r>
      <w:r w:rsidRPr="00626661">
        <w:rPr>
          <w:rFonts w:ascii="Times New Roman" w:hAnsi="Times New Roman" w:cs="Times New Roman"/>
          <w:sz w:val="24"/>
          <w:szCs w:val="24"/>
        </w:rPr>
        <w:t>akil koşullar</w:t>
      </w:r>
      <w:r>
        <w:rPr>
          <w:rFonts w:ascii="Times New Roman" w:hAnsi="Times New Roman" w:cs="Times New Roman"/>
          <w:sz w:val="24"/>
          <w:szCs w:val="24"/>
        </w:rPr>
        <w:t>ı</w:t>
      </w:r>
      <w:r w:rsidRPr="00626661">
        <w:rPr>
          <w:rFonts w:ascii="Times New Roman" w:hAnsi="Times New Roman" w:cs="Times New Roman"/>
          <w:sz w:val="24"/>
          <w:szCs w:val="24"/>
        </w:rPr>
        <w:t xml:space="preserve"> sağlan</w:t>
      </w:r>
      <w:r>
        <w:rPr>
          <w:rFonts w:ascii="Times New Roman" w:hAnsi="Times New Roman" w:cs="Times New Roman"/>
          <w:sz w:val="24"/>
          <w:szCs w:val="24"/>
        </w:rPr>
        <w:t xml:space="preserve">dığında </w:t>
      </w:r>
      <w:r w:rsidRPr="00021015">
        <w:rPr>
          <w:rFonts w:ascii="Times New Roman" w:hAnsi="Times New Roman" w:cs="Times New Roman"/>
          <w:sz w:val="24"/>
          <w:szCs w:val="24"/>
        </w:rPr>
        <w:t>hükümlü</w:t>
      </w:r>
      <w:r>
        <w:rPr>
          <w:rFonts w:ascii="Times New Roman" w:hAnsi="Times New Roman" w:cs="Times New Roman"/>
          <w:sz w:val="24"/>
          <w:szCs w:val="24"/>
        </w:rPr>
        <w:t>nün</w:t>
      </w:r>
      <w:r w:rsidRPr="00021015">
        <w:rPr>
          <w:rFonts w:ascii="Times New Roman" w:hAnsi="Times New Roman" w:cs="Times New Roman"/>
          <w:sz w:val="24"/>
          <w:szCs w:val="24"/>
        </w:rPr>
        <w:t xml:space="preserve"> nakline Adalet Bakanı karar verir.</w:t>
      </w:r>
    </w:p>
    <w:p w:rsidR="0099427B" w:rsidRPr="00626661" w:rsidRDefault="00D4691E"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lastRenderedPageBreak/>
        <w:t xml:space="preserve"> </w:t>
      </w:r>
      <w:r w:rsidR="0099427B" w:rsidRPr="00626661">
        <w:rPr>
          <w:rFonts w:ascii="Times New Roman" w:hAnsi="Times New Roman" w:cs="Times New Roman"/>
          <w:b/>
          <w:sz w:val="24"/>
          <w:szCs w:val="24"/>
        </w:rPr>
        <w:t>(</w:t>
      </w:r>
      <w:r w:rsidR="0099427B">
        <w:rPr>
          <w:rFonts w:ascii="Times New Roman" w:hAnsi="Times New Roman" w:cs="Times New Roman"/>
          <w:b/>
          <w:sz w:val="24"/>
          <w:szCs w:val="24"/>
        </w:rPr>
        <w:t>6</w:t>
      </w:r>
      <w:r w:rsidR="0099427B" w:rsidRPr="00626661">
        <w:rPr>
          <w:rFonts w:ascii="Times New Roman" w:hAnsi="Times New Roman" w:cs="Times New Roman"/>
          <w:b/>
          <w:sz w:val="24"/>
          <w:szCs w:val="24"/>
        </w:rPr>
        <w:t>)</w:t>
      </w:r>
      <w:r w:rsidR="0099427B" w:rsidRPr="00626661">
        <w:rPr>
          <w:rFonts w:ascii="Times New Roman" w:hAnsi="Times New Roman" w:cs="Times New Roman"/>
          <w:sz w:val="24"/>
          <w:szCs w:val="24"/>
        </w:rPr>
        <w:t xml:space="preserve"> </w:t>
      </w:r>
      <w:r w:rsidR="0099427B">
        <w:rPr>
          <w:rFonts w:ascii="Times New Roman" w:hAnsi="Times New Roman" w:cs="Times New Roman"/>
          <w:sz w:val="24"/>
          <w:szCs w:val="24"/>
        </w:rPr>
        <w:t>A</w:t>
      </w:r>
      <w:r w:rsidR="0099427B" w:rsidRPr="00626661">
        <w:rPr>
          <w:rFonts w:ascii="Times New Roman" w:hAnsi="Times New Roman" w:cs="Times New Roman"/>
          <w:sz w:val="24"/>
          <w:szCs w:val="24"/>
        </w:rPr>
        <w:t xml:space="preserve">şağıda belirtilen </w:t>
      </w:r>
      <w:r w:rsidR="0099427B">
        <w:rPr>
          <w:rFonts w:ascii="Times New Roman" w:hAnsi="Times New Roman" w:cs="Times New Roman"/>
          <w:sz w:val="24"/>
          <w:szCs w:val="24"/>
        </w:rPr>
        <w:t xml:space="preserve">bilgi ve </w:t>
      </w:r>
      <w:r w:rsidR="0099427B" w:rsidRPr="00626661">
        <w:rPr>
          <w:rFonts w:ascii="Times New Roman" w:hAnsi="Times New Roman" w:cs="Times New Roman"/>
          <w:sz w:val="24"/>
          <w:szCs w:val="24"/>
        </w:rPr>
        <w:t>belgeler</w:t>
      </w:r>
      <w:r w:rsidR="0099427B">
        <w:rPr>
          <w:rFonts w:ascii="Times New Roman" w:hAnsi="Times New Roman" w:cs="Times New Roman"/>
          <w:sz w:val="24"/>
          <w:szCs w:val="24"/>
        </w:rPr>
        <w:t xml:space="preserve">, </w:t>
      </w:r>
      <w:r w:rsidR="0099427B" w:rsidRPr="00626661">
        <w:rPr>
          <w:rFonts w:ascii="Times New Roman" w:hAnsi="Times New Roman" w:cs="Times New Roman"/>
          <w:sz w:val="24"/>
          <w:szCs w:val="24"/>
        </w:rPr>
        <w:t>hükümlünün bulunduğu ye</w:t>
      </w:r>
      <w:r w:rsidR="0099427B">
        <w:rPr>
          <w:rFonts w:ascii="Times New Roman" w:hAnsi="Times New Roman" w:cs="Times New Roman"/>
          <w:sz w:val="24"/>
          <w:szCs w:val="24"/>
        </w:rPr>
        <w:t xml:space="preserve">r </w:t>
      </w:r>
      <w:r w:rsidR="0099427B" w:rsidRPr="00904C43">
        <w:rPr>
          <w:rFonts w:ascii="Times New Roman" w:hAnsi="Times New Roman" w:cs="Times New Roman"/>
          <w:sz w:val="24"/>
          <w:szCs w:val="24"/>
        </w:rPr>
        <w:t>Cumhuriyet başsavcılığınca iki takım halinde Bakanlığımıza gönderilir:</w:t>
      </w:r>
    </w:p>
    <w:p w:rsidR="0099427B" w:rsidRPr="009A3F8A"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a)</w:t>
      </w:r>
      <w:r w:rsidRPr="00626661">
        <w:rPr>
          <w:rFonts w:ascii="Times New Roman" w:hAnsi="Times New Roman" w:cs="Times New Roman"/>
          <w:sz w:val="24"/>
          <w:szCs w:val="24"/>
        </w:rPr>
        <w:t xml:space="preserve"> Hükümlünün</w:t>
      </w:r>
      <w:r>
        <w:rPr>
          <w:rFonts w:ascii="Times New Roman" w:hAnsi="Times New Roman" w:cs="Times New Roman"/>
          <w:sz w:val="24"/>
          <w:szCs w:val="24"/>
        </w:rPr>
        <w:t xml:space="preserve"> veya kanunî temsilcisinin</w:t>
      </w:r>
      <w:r w:rsidRPr="00626661">
        <w:rPr>
          <w:rFonts w:ascii="Times New Roman" w:hAnsi="Times New Roman" w:cs="Times New Roman"/>
          <w:sz w:val="24"/>
          <w:szCs w:val="24"/>
        </w:rPr>
        <w:t xml:space="preserve"> nakle </w:t>
      </w:r>
      <w:r w:rsidRPr="009A3F8A">
        <w:rPr>
          <w:rFonts w:ascii="Times New Roman" w:hAnsi="Times New Roman" w:cs="Times New Roman"/>
          <w:sz w:val="24"/>
          <w:szCs w:val="24"/>
        </w:rPr>
        <w:t>rıza gösterdiğine dair imzalı beyanı,</w:t>
      </w:r>
    </w:p>
    <w:p w:rsidR="0099427B" w:rsidRPr="009A3F8A"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b)</w:t>
      </w:r>
      <w:r w:rsidRPr="009A3F8A">
        <w:rPr>
          <w:rFonts w:ascii="Times New Roman" w:hAnsi="Times New Roman" w:cs="Times New Roman"/>
          <w:sz w:val="24"/>
          <w:szCs w:val="24"/>
        </w:rPr>
        <w:t xml:space="preserve"> </w:t>
      </w:r>
      <w:r w:rsidRPr="00BF3BD7">
        <w:rPr>
          <w:rFonts w:ascii="Times New Roman" w:hAnsi="Times New Roman" w:cs="Times New Roman"/>
          <w:sz w:val="24"/>
          <w:szCs w:val="24"/>
        </w:rPr>
        <w:t xml:space="preserve">Kesinleşme şerhini </w:t>
      </w:r>
      <w:proofErr w:type="spellStart"/>
      <w:r>
        <w:rPr>
          <w:rFonts w:ascii="Times New Roman" w:hAnsi="Times New Roman" w:cs="Times New Roman"/>
          <w:sz w:val="24"/>
          <w:szCs w:val="24"/>
        </w:rPr>
        <w:t>hâ</w:t>
      </w:r>
      <w:r w:rsidRPr="009A3F8A">
        <w:rPr>
          <w:rFonts w:ascii="Times New Roman" w:hAnsi="Times New Roman" w:cs="Times New Roman"/>
          <w:sz w:val="24"/>
          <w:szCs w:val="24"/>
        </w:rPr>
        <w:t>vi</w:t>
      </w:r>
      <w:proofErr w:type="spellEnd"/>
      <w:r w:rsidRPr="009A3F8A">
        <w:rPr>
          <w:rFonts w:ascii="Times New Roman" w:hAnsi="Times New Roman" w:cs="Times New Roman"/>
          <w:sz w:val="24"/>
          <w:szCs w:val="24"/>
        </w:rPr>
        <w:t xml:space="preserve"> mahkûmiyet kararının onaylı sureti, </w:t>
      </w:r>
    </w:p>
    <w:p w:rsidR="0099427B" w:rsidRPr="009A3F8A"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c)</w:t>
      </w:r>
      <w:r w:rsidRPr="009A3F8A">
        <w:rPr>
          <w:rFonts w:ascii="Times New Roman" w:hAnsi="Times New Roman" w:cs="Times New Roman"/>
          <w:sz w:val="24"/>
          <w:szCs w:val="24"/>
        </w:rPr>
        <w:t xml:space="preserve"> Mahkûmiyet kararının kanun yolları incelemesinden geçmesi halinde üst derece mahkeme kararı,</w:t>
      </w:r>
    </w:p>
    <w:p w:rsidR="0099427B" w:rsidRPr="009A3F8A"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ç)</w:t>
      </w:r>
      <w:r w:rsidRPr="009A3F8A">
        <w:rPr>
          <w:rFonts w:ascii="Times New Roman" w:hAnsi="Times New Roman" w:cs="Times New Roman"/>
          <w:sz w:val="24"/>
          <w:szCs w:val="24"/>
        </w:rPr>
        <w:t xml:space="preserve"> Hükme esas alınan kanun maddelerinin metni,</w:t>
      </w:r>
    </w:p>
    <w:p w:rsidR="0099427B" w:rsidRPr="00FB44C5"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d)</w:t>
      </w:r>
      <w:r w:rsidRPr="00FB44C5">
        <w:rPr>
          <w:rFonts w:ascii="Times New Roman" w:hAnsi="Times New Roman" w:cs="Times New Roman"/>
          <w:sz w:val="24"/>
          <w:szCs w:val="24"/>
        </w:rPr>
        <w:t xml:space="preserve"> Mahkûmiyet kararında ayrıca adli para cezasına veya yargılama giderlerine </w:t>
      </w:r>
      <w:r w:rsidRPr="00290FB5">
        <w:rPr>
          <w:rFonts w:ascii="Times New Roman" w:hAnsi="Times New Roman" w:cs="Times New Roman"/>
          <w:sz w:val="24"/>
          <w:szCs w:val="24"/>
        </w:rPr>
        <w:t>(vekâlet ücreti dâhil)</w:t>
      </w:r>
      <w:r w:rsidRPr="00FB44C5">
        <w:rPr>
          <w:rFonts w:ascii="Times New Roman" w:hAnsi="Times New Roman" w:cs="Times New Roman"/>
          <w:sz w:val="24"/>
          <w:szCs w:val="24"/>
        </w:rPr>
        <w:t xml:space="preserve"> hükmedilmiş ise bunların ödendiğine dair belge, </w:t>
      </w:r>
    </w:p>
    <w:p w:rsidR="0099427B" w:rsidRPr="00523E40"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e)</w:t>
      </w:r>
      <w:r w:rsidRPr="00523E40">
        <w:rPr>
          <w:rFonts w:ascii="Times New Roman" w:hAnsi="Times New Roman" w:cs="Times New Roman"/>
          <w:sz w:val="24"/>
          <w:szCs w:val="24"/>
        </w:rPr>
        <w:t xml:space="preserve"> Adli para cezasının ödenmemesi durumunda, cezanın ödenmeyen kısmına karşılık gelen gün miktarı kadar hapis cezasına çevrildiğini gösterir belge, </w:t>
      </w:r>
    </w:p>
    <w:p w:rsidR="0099427B" w:rsidRPr="00523E40"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f)</w:t>
      </w:r>
      <w:r w:rsidRPr="00523E40">
        <w:rPr>
          <w:rFonts w:ascii="Times New Roman" w:hAnsi="Times New Roman" w:cs="Times New Roman"/>
          <w:sz w:val="24"/>
          <w:szCs w:val="24"/>
        </w:rPr>
        <w:t xml:space="preserve"> Adli para cezasının ödenmemesi durumunda, cezanın ödenmeyen kısmına karşılık gelen gün miktarı kadar hapis cezasını da içerir, infazı gereken bakiye cezayı gösteren belge, </w:t>
      </w:r>
    </w:p>
    <w:p w:rsidR="0099427B" w:rsidRPr="00FE4F29"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g)</w:t>
      </w:r>
      <w:r w:rsidRPr="009A3F8A">
        <w:rPr>
          <w:rFonts w:ascii="Times New Roman" w:hAnsi="Times New Roman" w:cs="Times New Roman"/>
          <w:sz w:val="24"/>
          <w:szCs w:val="24"/>
        </w:rPr>
        <w:t xml:space="preserve"> </w:t>
      </w:r>
      <w:r w:rsidRPr="00BB3AC9">
        <w:rPr>
          <w:rFonts w:ascii="Times New Roman" w:hAnsi="Times New Roman" w:cs="Times New Roman"/>
          <w:sz w:val="24"/>
          <w:szCs w:val="24"/>
        </w:rPr>
        <w:t>Gerekli görüldüğü takdirde</w:t>
      </w:r>
      <w:r>
        <w:rPr>
          <w:rFonts w:ascii="Times New Roman" w:hAnsi="Times New Roman" w:cs="Times New Roman"/>
          <w:sz w:val="24"/>
          <w:szCs w:val="24"/>
        </w:rPr>
        <w:t>,</w:t>
      </w:r>
      <w:r w:rsidRPr="00BB3AC9">
        <w:rPr>
          <w:rFonts w:ascii="Times New Roman" w:hAnsi="Times New Roman" w:cs="Times New Roman"/>
          <w:sz w:val="24"/>
          <w:szCs w:val="24"/>
        </w:rPr>
        <w:t xml:space="preserve"> hükümlünün </w:t>
      </w:r>
      <w:r w:rsidRPr="00FE4F29">
        <w:rPr>
          <w:rFonts w:ascii="Times New Roman" w:hAnsi="Times New Roman" w:cs="Times New Roman"/>
          <w:sz w:val="24"/>
          <w:szCs w:val="24"/>
        </w:rPr>
        <w:t>sağlık durumunu gösteren tıbbî raporlar ile hastalığı varsa tedavisine ilişkin tavsiyeleri içeren belgeler,</w:t>
      </w:r>
    </w:p>
    <w:p w:rsidR="0099427B" w:rsidRPr="001726C1"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ğ)</w:t>
      </w:r>
      <w:r w:rsidRPr="001726C1">
        <w:rPr>
          <w:rFonts w:ascii="Times New Roman" w:hAnsi="Times New Roman" w:cs="Times New Roman"/>
          <w:sz w:val="24"/>
          <w:szCs w:val="24"/>
        </w:rPr>
        <w:t xml:space="preserve"> Hükümlü hakkında başka bir soruşturma veya kovuşturma bulunup bulunmadığı bilgisi,</w:t>
      </w:r>
    </w:p>
    <w:p w:rsidR="0099427B" w:rsidRPr="001726C1"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h)</w:t>
      </w:r>
      <w:r w:rsidRPr="001726C1">
        <w:rPr>
          <w:rFonts w:ascii="Times New Roman" w:hAnsi="Times New Roman" w:cs="Times New Roman"/>
          <w:sz w:val="24"/>
          <w:szCs w:val="24"/>
        </w:rPr>
        <w:t xml:space="preserve"> Hükümlünün uyruğunu gösterir kimlik, belge ve varsa pasaport örneği, </w:t>
      </w:r>
    </w:p>
    <w:p w:rsidR="0099427B" w:rsidRPr="001726C1"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ı)</w:t>
      </w:r>
      <w:r w:rsidRPr="001726C1">
        <w:rPr>
          <w:rFonts w:ascii="Times New Roman" w:hAnsi="Times New Roman" w:cs="Times New Roman"/>
          <w:sz w:val="24"/>
          <w:szCs w:val="24"/>
        </w:rPr>
        <w:t xml:space="preserve"> Hükümlü, nakledileceği devletin vatandaşı değilse, ilgili devlet ile güçlü sosyal bağlarının olduğuna dair bilgi ve belgeler,</w:t>
      </w:r>
    </w:p>
    <w:p w:rsidR="0099427B" w:rsidRPr="001726C1" w:rsidRDefault="0099427B" w:rsidP="003C2DA8">
      <w:pPr>
        <w:ind w:firstLine="708"/>
        <w:jc w:val="both"/>
        <w:rPr>
          <w:rFonts w:ascii="Times New Roman" w:hAnsi="Times New Roman" w:cs="Times New Roman"/>
          <w:sz w:val="24"/>
          <w:szCs w:val="24"/>
        </w:rPr>
      </w:pPr>
      <w:r w:rsidRPr="003C2DA8">
        <w:rPr>
          <w:rFonts w:ascii="Times New Roman" w:hAnsi="Times New Roman" w:cs="Times New Roman"/>
          <w:b/>
          <w:sz w:val="24"/>
          <w:szCs w:val="24"/>
        </w:rPr>
        <w:t>i)</w:t>
      </w:r>
      <w:r w:rsidR="007A4413">
        <w:rPr>
          <w:rFonts w:ascii="Times New Roman" w:hAnsi="Times New Roman" w:cs="Times New Roman"/>
          <w:sz w:val="24"/>
          <w:szCs w:val="24"/>
        </w:rPr>
        <w:t xml:space="preserve"> Hükümlünün fotoğrafı.</w:t>
      </w:r>
    </w:p>
    <w:p w:rsidR="0099427B" w:rsidRPr="00477A8F"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7</w:t>
      </w:r>
      <w:r w:rsidRPr="00626661">
        <w:rPr>
          <w:rFonts w:ascii="Times New Roman" w:hAnsi="Times New Roman" w:cs="Times New Roman"/>
          <w:b/>
          <w:sz w:val="24"/>
          <w:szCs w:val="24"/>
        </w:rPr>
        <w:t>)</w:t>
      </w:r>
      <w:r w:rsidRPr="00626661">
        <w:rPr>
          <w:rFonts w:ascii="Times New Roman" w:hAnsi="Times New Roman" w:cs="Times New Roman"/>
          <w:sz w:val="24"/>
          <w:szCs w:val="24"/>
        </w:rPr>
        <w:t xml:space="preserve"> Nakil talebinin kabul edilebilmesi iç</w:t>
      </w:r>
      <w:r>
        <w:rPr>
          <w:rFonts w:ascii="Times New Roman" w:hAnsi="Times New Roman" w:cs="Times New Roman"/>
          <w:sz w:val="24"/>
          <w:szCs w:val="24"/>
        </w:rPr>
        <w:t>in hükmedilen adli para cezası ve</w:t>
      </w:r>
      <w:r w:rsidRPr="00626661">
        <w:rPr>
          <w:rFonts w:ascii="Times New Roman" w:hAnsi="Times New Roman" w:cs="Times New Roman"/>
          <w:sz w:val="24"/>
          <w:szCs w:val="24"/>
        </w:rPr>
        <w:t xml:space="preserve"> vekâlet üc</w:t>
      </w:r>
      <w:r>
        <w:rPr>
          <w:rFonts w:ascii="Times New Roman" w:hAnsi="Times New Roman" w:cs="Times New Roman"/>
          <w:sz w:val="24"/>
          <w:szCs w:val="24"/>
        </w:rPr>
        <w:t xml:space="preserve">reti dâhil </w:t>
      </w:r>
      <w:r w:rsidRPr="00F54E25">
        <w:rPr>
          <w:rFonts w:ascii="Times New Roman" w:hAnsi="Times New Roman" w:cs="Times New Roman"/>
          <w:sz w:val="24"/>
          <w:szCs w:val="24"/>
        </w:rPr>
        <w:t>yargılama giderlerinin</w:t>
      </w:r>
      <w:r>
        <w:rPr>
          <w:rFonts w:ascii="Times New Roman" w:hAnsi="Times New Roman" w:cs="Times New Roman"/>
          <w:sz w:val="24"/>
          <w:szCs w:val="24"/>
        </w:rPr>
        <w:t xml:space="preserve"> ödenmiş olması </w:t>
      </w:r>
      <w:r w:rsidRPr="00626661">
        <w:rPr>
          <w:rFonts w:ascii="Times New Roman" w:hAnsi="Times New Roman" w:cs="Times New Roman"/>
          <w:sz w:val="24"/>
          <w:szCs w:val="24"/>
        </w:rPr>
        <w:t xml:space="preserve">gerekir. </w:t>
      </w:r>
    </w:p>
    <w:p w:rsidR="0099427B" w:rsidRPr="00477A8F"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8</w:t>
      </w:r>
      <w:r w:rsidRPr="00626661">
        <w:rPr>
          <w:rFonts w:ascii="Times New Roman" w:hAnsi="Times New Roman" w:cs="Times New Roman"/>
          <w:b/>
          <w:sz w:val="24"/>
          <w:szCs w:val="24"/>
        </w:rPr>
        <w:t>)</w:t>
      </w:r>
      <w:r>
        <w:rPr>
          <w:rFonts w:ascii="Times New Roman" w:hAnsi="Times New Roman" w:cs="Times New Roman"/>
          <w:sz w:val="24"/>
          <w:szCs w:val="24"/>
        </w:rPr>
        <w:t xml:space="preserve"> </w:t>
      </w:r>
      <w:r w:rsidRPr="00626661">
        <w:rPr>
          <w:rFonts w:ascii="Times New Roman" w:hAnsi="Times New Roman" w:cs="Times New Roman"/>
          <w:sz w:val="24"/>
          <w:szCs w:val="24"/>
        </w:rPr>
        <w:t>Adlî para cezasının ödenmemesi hâlinde, ödenmeyen kısma karşılık gelen gün miktarı hapis cezası</w:t>
      </w:r>
      <w:r>
        <w:rPr>
          <w:rFonts w:ascii="Times New Roman" w:hAnsi="Times New Roman" w:cs="Times New Roman"/>
          <w:sz w:val="24"/>
          <w:szCs w:val="24"/>
        </w:rPr>
        <w:t>na çevrilir. Hükümlünün Türkiye’d</w:t>
      </w:r>
      <w:r w:rsidRPr="00626661">
        <w:rPr>
          <w:rFonts w:ascii="Times New Roman" w:hAnsi="Times New Roman" w:cs="Times New Roman"/>
          <w:sz w:val="24"/>
          <w:szCs w:val="24"/>
        </w:rPr>
        <w:t>e infaz edilen cezası, öncelikle adlî para cezasından çevrilen hapis cezasına mahsup edilir. Hükümlünün ceza infaz kurumunda kaldığı süre adlî para cezasından çevrilen hapis cezasını karşılamadığı takdirde infazı gereken bakiye, hapis cezasına eklenir.</w:t>
      </w:r>
    </w:p>
    <w:p w:rsidR="0099427B" w:rsidRPr="00477A8F"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9</w:t>
      </w:r>
      <w:r w:rsidRPr="00626661">
        <w:rPr>
          <w:rFonts w:ascii="Times New Roman" w:hAnsi="Times New Roman" w:cs="Times New Roman"/>
          <w:b/>
          <w:sz w:val="24"/>
          <w:szCs w:val="24"/>
        </w:rPr>
        <w:t>)</w:t>
      </w:r>
      <w:r>
        <w:rPr>
          <w:rFonts w:ascii="Times New Roman" w:hAnsi="Times New Roman" w:cs="Times New Roman"/>
          <w:sz w:val="24"/>
          <w:szCs w:val="24"/>
        </w:rPr>
        <w:t xml:space="preserve"> </w:t>
      </w:r>
      <w:r w:rsidRPr="00626661">
        <w:rPr>
          <w:rFonts w:ascii="Times New Roman" w:hAnsi="Times New Roman" w:cs="Times New Roman"/>
          <w:sz w:val="24"/>
          <w:szCs w:val="24"/>
        </w:rPr>
        <w:t>Temin edilen evrak</w:t>
      </w:r>
      <w:r>
        <w:rPr>
          <w:rFonts w:ascii="Times New Roman" w:hAnsi="Times New Roman" w:cs="Times New Roman"/>
          <w:sz w:val="24"/>
          <w:szCs w:val="24"/>
        </w:rPr>
        <w:t xml:space="preserve">, gerekli görülmesi halinde Bakanlığımızca tercüme ettirilerek </w:t>
      </w:r>
      <w:r w:rsidRPr="005330D3">
        <w:rPr>
          <w:rFonts w:ascii="Times New Roman" w:hAnsi="Times New Roman" w:cs="Times New Roman"/>
          <w:sz w:val="24"/>
          <w:szCs w:val="24"/>
        </w:rPr>
        <w:t>diplomatik yolla</w:t>
      </w:r>
      <w:r>
        <w:rPr>
          <w:rFonts w:ascii="Times New Roman" w:hAnsi="Times New Roman" w:cs="Times New Roman"/>
          <w:sz w:val="24"/>
          <w:szCs w:val="24"/>
        </w:rPr>
        <w:t xml:space="preserve"> yabancı devlet yetkili makam</w:t>
      </w:r>
      <w:r w:rsidRPr="00626661">
        <w:rPr>
          <w:rFonts w:ascii="Times New Roman" w:hAnsi="Times New Roman" w:cs="Times New Roman"/>
          <w:sz w:val="24"/>
          <w:szCs w:val="24"/>
        </w:rPr>
        <w:t>ına gönderilir.</w:t>
      </w:r>
      <w:r>
        <w:rPr>
          <w:rFonts w:ascii="Times New Roman" w:hAnsi="Times New Roman" w:cs="Times New Roman"/>
          <w:sz w:val="24"/>
          <w:szCs w:val="24"/>
        </w:rPr>
        <w:t xml:space="preserve"> </w:t>
      </w:r>
    </w:p>
    <w:p w:rsidR="0099427B" w:rsidRPr="00CF390A"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10</w:t>
      </w:r>
      <w:r w:rsidRPr="00626661">
        <w:rPr>
          <w:rFonts w:ascii="Times New Roman" w:hAnsi="Times New Roman" w:cs="Times New Roman"/>
          <w:b/>
          <w:sz w:val="24"/>
          <w:szCs w:val="24"/>
        </w:rPr>
        <w:t>)</w:t>
      </w:r>
      <w:r>
        <w:rPr>
          <w:rFonts w:ascii="Times New Roman" w:hAnsi="Times New Roman" w:cs="Times New Roman"/>
          <w:sz w:val="24"/>
          <w:szCs w:val="24"/>
        </w:rPr>
        <w:t xml:space="preserve"> </w:t>
      </w:r>
      <w:r w:rsidRPr="00174A0A">
        <w:rPr>
          <w:rFonts w:ascii="Times New Roman" w:hAnsi="Times New Roman" w:cs="Times New Roman"/>
          <w:sz w:val="24"/>
          <w:szCs w:val="24"/>
        </w:rPr>
        <w:t xml:space="preserve">Hükümlünün nakline karar verilebilmesi için naklin yapılacağı yabancı devletten </w:t>
      </w:r>
      <w:r>
        <w:rPr>
          <w:rFonts w:ascii="Times New Roman" w:hAnsi="Times New Roman" w:cs="Times New Roman"/>
          <w:sz w:val="24"/>
          <w:szCs w:val="24"/>
        </w:rPr>
        <w:t>hükümlünün ceza infaz kurumun</w:t>
      </w:r>
      <w:r w:rsidRPr="00174A0A">
        <w:rPr>
          <w:rFonts w:ascii="Times New Roman" w:hAnsi="Times New Roman" w:cs="Times New Roman"/>
          <w:sz w:val="24"/>
          <w:szCs w:val="24"/>
        </w:rPr>
        <w:t>da kalacağı süre ve infazın nasıl yapılacağının bildirilmesi istenir</w:t>
      </w:r>
      <w:r>
        <w:rPr>
          <w:rFonts w:ascii="Times New Roman" w:hAnsi="Times New Roman" w:cs="Times New Roman"/>
          <w:sz w:val="24"/>
          <w:szCs w:val="24"/>
        </w:rPr>
        <w:t xml:space="preserve">. Bu bilgi hükümlüye </w:t>
      </w:r>
      <w:r w:rsidRPr="008900C8">
        <w:rPr>
          <w:rFonts w:ascii="Times New Roman" w:hAnsi="Times New Roman" w:cs="Times New Roman"/>
          <w:sz w:val="24"/>
          <w:szCs w:val="24"/>
        </w:rPr>
        <w:t>ilgili Cumhuriyet başsavcılığı tarafından t</w:t>
      </w:r>
      <w:r>
        <w:rPr>
          <w:rFonts w:ascii="Times New Roman" w:hAnsi="Times New Roman" w:cs="Times New Roman"/>
          <w:sz w:val="24"/>
          <w:szCs w:val="24"/>
        </w:rPr>
        <w:t>ebliğ edilerek kabule ilişkin beyanı alınır.</w:t>
      </w:r>
    </w:p>
    <w:p w:rsidR="0099427B" w:rsidRPr="00CF390A" w:rsidRDefault="0099427B" w:rsidP="003C2DA8">
      <w:pPr>
        <w:ind w:firstLine="708"/>
        <w:jc w:val="both"/>
        <w:rPr>
          <w:rFonts w:ascii="Times New Roman" w:hAnsi="Times New Roman" w:cs="Times New Roman"/>
          <w:sz w:val="24"/>
          <w:szCs w:val="24"/>
        </w:rPr>
      </w:pPr>
      <w:r w:rsidRPr="00A06C2B">
        <w:rPr>
          <w:rFonts w:ascii="Times New Roman" w:hAnsi="Times New Roman" w:cs="Times New Roman"/>
          <w:b/>
          <w:sz w:val="24"/>
          <w:szCs w:val="24"/>
        </w:rPr>
        <w:lastRenderedPageBreak/>
        <w:t>(</w:t>
      </w:r>
      <w:r>
        <w:rPr>
          <w:rFonts w:ascii="Times New Roman" w:hAnsi="Times New Roman" w:cs="Times New Roman"/>
          <w:b/>
          <w:sz w:val="24"/>
          <w:szCs w:val="24"/>
        </w:rPr>
        <w:t>11</w:t>
      </w:r>
      <w:r w:rsidRPr="00A06C2B">
        <w:rPr>
          <w:rFonts w:ascii="Times New Roman" w:hAnsi="Times New Roman" w:cs="Times New Roman"/>
          <w:b/>
          <w:sz w:val="24"/>
          <w:szCs w:val="24"/>
        </w:rPr>
        <w:t>)</w:t>
      </w:r>
      <w:r>
        <w:rPr>
          <w:rFonts w:ascii="Times New Roman" w:hAnsi="Times New Roman" w:cs="Times New Roman"/>
          <w:sz w:val="24"/>
          <w:szCs w:val="24"/>
        </w:rPr>
        <w:t xml:space="preserve"> </w:t>
      </w:r>
      <w:r w:rsidRPr="00FF59C2">
        <w:rPr>
          <w:rFonts w:ascii="Times New Roman" w:hAnsi="Times New Roman" w:cs="Times New Roman"/>
          <w:sz w:val="24"/>
          <w:szCs w:val="24"/>
        </w:rPr>
        <w:t>Yabancı devlet</w:t>
      </w:r>
      <w:r>
        <w:rPr>
          <w:rFonts w:ascii="Times New Roman" w:hAnsi="Times New Roman" w:cs="Times New Roman"/>
          <w:sz w:val="24"/>
          <w:szCs w:val="24"/>
        </w:rPr>
        <w:t>in muvafakat vermesi</w:t>
      </w:r>
      <w:r w:rsidRPr="00FF59C2">
        <w:rPr>
          <w:rFonts w:ascii="Times New Roman" w:hAnsi="Times New Roman" w:cs="Times New Roman"/>
          <w:sz w:val="24"/>
          <w:szCs w:val="24"/>
        </w:rPr>
        <w:t xml:space="preserve"> </w:t>
      </w:r>
      <w:r>
        <w:rPr>
          <w:rFonts w:ascii="Times New Roman" w:hAnsi="Times New Roman" w:cs="Times New Roman"/>
          <w:sz w:val="24"/>
          <w:szCs w:val="24"/>
        </w:rPr>
        <w:t>ve hükümlünün</w:t>
      </w:r>
      <w:r w:rsidRPr="00FF59C2">
        <w:rPr>
          <w:rFonts w:ascii="Times New Roman" w:hAnsi="Times New Roman" w:cs="Times New Roman"/>
          <w:sz w:val="24"/>
          <w:szCs w:val="24"/>
        </w:rPr>
        <w:t xml:space="preserve"> nakli kabul etmesi</w:t>
      </w:r>
      <w:r w:rsidRPr="00174A0A">
        <w:rPr>
          <w:rFonts w:ascii="Times New Roman" w:hAnsi="Times New Roman" w:cs="Times New Roman"/>
          <w:sz w:val="24"/>
          <w:szCs w:val="24"/>
        </w:rPr>
        <w:t xml:space="preserve"> hâlinde, </w:t>
      </w:r>
      <w:r>
        <w:rPr>
          <w:rFonts w:ascii="Times New Roman" w:hAnsi="Times New Roman" w:cs="Times New Roman"/>
          <w:sz w:val="24"/>
          <w:szCs w:val="24"/>
        </w:rPr>
        <w:t xml:space="preserve">hükümlünün nakline </w:t>
      </w:r>
      <w:r w:rsidRPr="00626661">
        <w:rPr>
          <w:rFonts w:ascii="Times New Roman" w:hAnsi="Times New Roman" w:cs="Times New Roman"/>
          <w:sz w:val="24"/>
          <w:szCs w:val="24"/>
        </w:rPr>
        <w:t xml:space="preserve">Adalet Bakanı </w:t>
      </w:r>
      <w:r>
        <w:rPr>
          <w:rFonts w:ascii="Times New Roman" w:hAnsi="Times New Roman" w:cs="Times New Roman"/>
          <w:sz w:val="24"/>
          <w:szCs w:val="24"/>
        </w:rPr>
        <w:t xml:space="preserve">karar </w:t>
      </w:r>
      <w:r w:rsidRPr="00626661">
        <w:rPr>
          <w:rFonts w:ascii="Times New Roman" w:hAnsi="Times New Roman" w:cs="Times New Roman"/>
          <w:sz w:val="24"/>
          <w:szCs w:val="24"/>
        </w:rPr>
        <w:t>verir.</w:t>
      </w:r>
    </w:p>
    <w:p w:rsidR="0099427B" w:rsidRDefault="0099427B" w:rsidP="003C2DA8">
      <w:pPr>
        <w:ind w:firstLine="708"/>
        <w:jc w:val="both"/>
        <w:rPr>
          <w:rFonts w:ascii="Times New Roman" w:hAnsi="Times New Roman" w:cs="Times New Roman"/>
          <w:b/>
          <w:sz w:val="24"/>
          <w:szCs w:val="24"/>
        </w:rPr>
      </w:pPr>
      <w:r>
        <w:rPr>
          <w:rFonts w:ascii="Times New Roman" w:hAnsi="Times New Roman" w:cs="Times New Roman"/>
          <w:b/>
          <w:sz w:val="24"/>
          <w:szCs w:val="24"/>
        </w:rPr>
        <w:t>Yabancı Devlette İnfazın Sonuçları</w:t>
      </w:r>
    </w:p>
    <w:p w:rsidR="0099427B" w:rsidRPr="002774DD" w:rsidRDefault="0099427B" w:rsidP="003C2DA8">
      <w:pPr>
        <w:ind w:firstLine="708"/>
        <w:jc w:val="both"/>
        <w:rPr>
          <w:rFonts w:ascii="Times New Roman" w:eastAsia="Calibri"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12</w:t>
      </w:r>
      <w:r w:rsidRPr="00626661">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Hükümlünün naklinden sonra yabancı devlette</w:t>
      </w:r>
      <w:r w:rsidRPr="00626661">
        <w:rPr>
          <w:rFonts w:ascii="Times New Roman" w:eastAsia="Calibri" w:hAnsi="Times New Roman" w:cs="Times New Roman"/>
          <w:sz w:val="24"/>
          <w:szCs w:val="24"/>
        </w:rPr>
        <w:t xml:space="preserve"> infaz sırasında ortaya </w:t>
      </w:r>
      <w:r w:rsidRPr="00D3691B">
        <w:rPr>
          <w:rFonts w:ascii="Times New Roman" w:eastAsia="Calibri" w:hAnsi="Times New Roman" w:cs="Times New Roman"/>
          <w:sz w:val="24"/>
          <w:szCs w:val="24"/>
        </w:rPr>
        <w:t>çıkacak af, infaz indirimi ve infaz ertelemesi gibi özel durumlar ile infazın tamamlanması veya hükümlünün firarına ilişkin bilgi ve belgeler Bakanlığımızca yabancı</w:t>
      </w:r>
      <w:r w:rsidRPr="00626661">
        <w:rPr>
          <w:rFonts w:ascii="Times New Roman" w:eastAsia="Calibri" w:hAnsi="Times New Roman" w:cs="Times New Roman"/>
          <w:sz w:val="24"/>
          <w:szCs w:val="24"/>
        </w:rPr>
        <w:t xml:space="preserve"> devletten temin edilerek mahkûmiyet kararını veren mahkemeye </w:t>
      </w:r>
      <w:r w:rsidRPr="00752A45">
        <w:rPr>
          <w:rFonts w:ascii="Times New Roman" w:hAnsi="Times New Roman" w:cs="Times New Roman"/>
          <w:sz w:val="24"/>
          <w:szCs w:val="24"/>
        </w:rPr>
        <w:t>iletilir</w:t>
      </w:r>
      <w:r>
        <w:rPr>
          <w:rFonts w:ascii="Times New Roman" w:eastAsia="Calibri" w:hAnsi="Times New Roman" w:cs="Times New Roman"/>
          <w:sz w:val="24"/>
          <w:szCs w:val="24"/>
        </w:rPr>
        <w:t>. Yabancı devlette hükm</w:t>
      </w:r>
      <w:r w:rsidRPr="00626661">
        <w:rPr>
          <w:rFonts w:ascii="Times New Roman" w:eastAsia="Calibri" w:hAnsi="Times New Roman" w:cs="Times New Roman"/>
          <w:sz w:val="24"/>
          <w:szCs w:val="24"/>
        </w:rPr>
        <w:t>ün infazının tamamlanması veya hükmün infaz kabiliyetini tamamen veya kısmen yitirmesi, Türk hukuku bakımından da aynı sonuçlar</w:t>
      </w:r>
      <w:r>
        <w:rPr>
          <w:rFonts w:ascii="Times New Roman" w:eastAsia="Calibri" w:hAnsi="Times New Roman" w:cs="Times New Roman"/>
          <w:sz w:val="24"/>
          <w:szCs w:val="24"/>
        </w:rPr>
        <w:t>ı</w:t>
      </w:r>
      <w:r w:rsidRPr="00626661">
        <w:rPr>
          <w:rFonts w:ascii="Times New Roman" w:eastAsia="Calibri" w:hAnsi="Times New Roman" w:cs="Times New Roman"/>
          <w:sz w:val="24"/>
          <w:szCs w:val="24"/>
        </w:rPr>
        <w:t xml:space="preserve"> doğ</w:t>
      </w:r>
      <w:r>
        <w:rPr>
          <w:rFonts w:ascii="Times New Roman" w:eastAsia="Calibri" w:hAnsi="Times New Roman" w:cs="Times New Roman"/>
          <w:sz w:val="24"/>
          <w:szCs w:val="24"/>
        </w:rPr>
        <w:t>urur</w:t>
      </w:r>
      <w:r w:rsidRPr="00626661">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Pr="00626661">
        <w:rPr>
          <w:rFonts w:ascii="Times New Roman" w:eastAsia="Calibri" w:hAnsi="Times New Roman" w:cs="Times New Roman"/>
          <w:sz w:val="24"/>
          <w:szCs w:val="24"/>
        </w:rPr>
        <w:t>abancı devlet</w:t>
      </w:r>
      <w:r>
        <w:rPr>
          <w:rFonts w:ascii="Times New Roman" w:eastAsia="Calibri" w:hAnsi="Times New Roman" w:cs="Times New Roman"/>
          <w:sz w:val="24"/>
          <w:szCs w:val="24"/>
        </w:rPr>
        <w:t>in</w:t>
      </w:r>
      <w:r w:rsidRPr="00626661">
        <w:rPr>
          <w:rFonts w:ascii="Times New Roman" w:eastAsia="Calibri" w:hAnsi="Times New Roman" w:cs="Times New Roman"/>
          <w:sz w:val="24"/>
          <w:szCs w:val="24"/>
        </w:rPr>
        <w:t xml:space="preserve"> mahkûmiyet hükmünü infaz edememesi halinde, infaz işlemler</w:t>
      </w:r>
      <w:r>
        <w:rPr>
          <w:rFonts w:ascii="Times New Roman" w:eastAsia="Calibri" w:hAnsi="Times New Roman" w:cs="Times New Roman"/>
          <w:sz w:val="24"/>
          <w:szCs w:val="24"/>
        </w:rPr>
        <w:t>ine Türkiye'de devam edilir</w:t>
      </w:r>
      <w:r w:rsidRPr="00626661">
        <w:rPr>
          <w:rFonts w:ascii="Times New Roman" w:eastAsia="Calibri" w:hAnsi="Times New Roman" w:cs="Times New Roman"/>
          <w:sz w:val="24"/>
          <w:szCs w:val="24"/>
        </w:rPr>
        <w:t>.</w:t>
      </w:r>
    </w:p>
    <w:p w:rsidR="0099427B" w:rsidRPr="00626661" w:rsidRDefault="0099427B" w:rsidP="003C2DA8">
      <w:pPr>
        <w:ind w:firstLine="708"/>
        <w:jc w:val="both"/>
        <w:rPr>
          <w:rFonts w:ascii="Times New Roman" w:hAnsi="Times New Roman" w:cs="Times New Roman"/>
          <w:b/>
          <w:sz w:val="24"/>
          <w:szCs w:val="24"/>
        </w:rPr>
      </w:pPr>
      <w:r w:rsidRPr="00626661">
        <w:rPr>
          <w:rFonts w:ascii="Times New Roman" w:hAnsi="Times New Roman" w:cs="Times New Roman"/>
          <w:b/>
          <w:sz w:val="24"/>
          <w:szCs w:val="24"/>
        </w:rPr>
        <w:t xml:space="preserve">Türkiye’ye Hükümlü Nakli </w:t>
      </w:r>
    </w:p>
    <w:p w:rsidR="0099427B" w:rsidRPr="00482812" w:rsidRDefault="0099427B" w:rsidP="003C2DA8">
      <w:pPr>
        <w:ind w:firstLine="708"/>
        <w:jc w:val="both"/>
        <w:rPr>
          <w:rFonts w:ascii="Times New Roman" w:hAnsi="Times New Roman" w:cs="Times New Roman"/>
          <w:b/>
          <w:color w:val="000000"/>
          <w:sz w:val="24"/>
          <w:szCs w:val="24"/>
        </w:rPr>
      </w:pPr>
      <w:r>
        <w:rPr>
          <w:rFonts w:ascii="Times New Roman" w:hAnsi="Times New Roman" w:cs="Times New Roman"/>
          <w:b/>
          <w:sz w:val="24"/>
          <w:szCs w:val="24"/>
        </w:rPr>
        <w:t>(13</w:t>
      </w:r>
      <w:r w:rsidRPr="00626661">
        <w:rPr>
          <w:rFonts w:ascii="Times New Roman" w:hAnsi="Times New Roman" w:cs="Times New Roman"/>
          <w:b/>
          <w:sz w:val="24"/>
          <w:szCs w:val="24"/>
        </w:rPr>
        <w:t>)</w:t>
      </w:r>
      <w:r w:rsidRPr="00626661">
        <w:rPr>
          <w:rFonts w:ascii="Times New Roman" w:hAnsi="Times New Roman" w:cs="Times New Roman"/>
          <w:sz w:val="24"/>
          <w:szCs w:val="24"/>
        </w:rPr>
        <w:t xml:space="preserve"> Yabancı devlet mahkemeleri tarafından hakkında verilen kesinleşmiş mahkûmiyet kararı neticesinde ceza infaz kurumunda bulunan hükümlü</w:t>
      </w:r>
      <w:r>
        <w:rPr>
          <w:rFonts w:ascii="Times New Roman" w:hAnsi="Times New Roman" w:cs="Times New Roman"/>
          <w:sz w:val="24"/>
          <w:szCs w:val="24"/>
        </w:rPr>
        <w:t xml:space="preserve"> hakkında</w:t>
      </w:r>
      <w:r w:rsidRPr="00626661">
        <w:rPr>
          <w:rFonts w:ascii="Times New Roman" w:hAnsi="Times New Roman" w:cs="Times New Roman"/>
          <w:sz w:val="24"/>
          <w:szCs w:val="24"/>
        </w:rPr>
        <w:t>, kendisinin, kanuni temsilcisinin veya yakınının talebi ile</w:t>
      </w:r>
      <w:r>
        <w:rPr>
          <w:rFonts w:ascii="Times New Roman" w:hAnsi="Times New Roman" w:cs="Times New Roman"/>
          <w:sz w:val="24"/>
          <w:szCs w:val="24"/>
        </w:rPr>
        <w:t xml:space="preserve"> nakil işlemlerine başlanır.</w:t>
      </w:r>
      <w:r w:rsidRPr="00626661">
        <w:rPr>
          <w:rFonts w:ascii="Times New Roman" w:hAnsi="Times New Roman" w:cs="Times New Roman"/>
          <w:sz w:val="24"/>
          <w:szCs w:val="24"/>
        </w:rPr>
        <w:t xml:space="preserve"> </w:t>
      </w:r>
      <w:r>
        <w:rPr>
          <w:rFonts w:ascii="Times New Roman" w:hAnsi="Times New Roman" w:cs="Times New Roman"/>
          <w:sz w:val="24"/>
          <w:szCs w:val="24"/>
        </w:rPr>
        <w:t>Hükümlü, h</w:t>
      </w:r>
      <w:r w:rsidRPr="00626661">
        <w:rPr>
          <w:rFonts w:ascii="Times New Roman" w:hAnsi="Times New Roman" w:cs="Times New Roman"/>
          <w:sz w:val="24"/>
          <w:szCs w:val="24"/>
        </w:rPr>
        <w:t xml:space="preserve">er iki devletin </w:t>
      </w:r>
      <w:r w:rsidRPr="0074583F">
        <w:rPr>
          <w:rFonts w:ascii="Times New Roman" w:hAnsi="Times New Roman" w:cs="Times New Roman"/>
          <w:sz w:val="24"/>
          <w:szCs w:val="24"/>
        </w:rPr>
        <w:t>mutab</w:t>
      </w:r>
      <w:r>
        <w:rPr>
          <w:rFonts w:ascii="Times New Roman" w:hAnsi="Times New Roman" w:cs="Times New Roman"/>
          <w:sz w:val="24"/>
          <w:szCs w:val="24"/>
        </w:rPr>
        <w:t xml:space="preserve">akatı ve 6706 sayılı Kanunun 30 </w:t>
      </w:r>
      <w:r w:rsidRPr="0074583F">
        <w:rPr>
          <w:rFonts w:ascii="Times New Roman" w:hAnsi="Times New Roman" w:cs="Times New Roman"/>
          <w:sz w:val="24"/>
          <w:szCs w:val="24"/>
        </w:rPr>
        <w:t xml:space="preserve">uncu maddesinin birinci fıkrasında belirtilen koşulların sağlanması </w:t>
      </w:r>
      <w:r>
        <w:rPr>
          <w:rFonts w:ascii="Times New Roman" w:hAnsi="Times New Roman" w:cs="Times New Roman"/>
          <w:sz w:val="24"/>
          <w:szCs w:val="24"/>
        </w:rPr>
        <w:t>kaydıyla</w:t>
      </w:r>
      <w:r w:rsidRPr="0074583F">
        <w:rPr>
          <w:rFonts w:ascii="Times New Roman" w:hAnsi="Times New Roman" w:cs="Times New Roman"/>
          <w:sz w:val="24"/>
          <w:szCs w:val="24"/>
        </w:rPr>
        <w:t xml:space="preserve"> bakiye hürriyeti bağlayıcı cezasının infazı amacıyla </w:t>
      </w:r>
      <w:r>
        <w:rPr>
          <w:rFonts w:ascii="Times New Roman" w:hAnsi="Times New Roman" w:cs="Times New Roman"/>
          <w:sz w:val="24"/>
          <w:szCs w:val="24"/>
        </w:rPr>
        <w:t xml:space="preserve">Türkiye’ye </w:t>
      </w:r>
      <w:r w:rsidRPr="0074583F">
        <w:rPr>
          <w:rFonts w:ascii="Times New Roman" w:hAnsi="Times New Roman" w:cs="Times New Roman"/>
          <w:sz w:val="24"/>
          <w:szCs w:val="24"/>
        </w:rPr>
        <w:t xml:space="preserve">nakledilebilir. </w:t>
      </w:r>
    </w:p>
    <w:p w:rsidR="0099427B" w:rsidRPr="00FF700B" w:rsidRDefault="0099427B" w:rsidP="003C2DA8">
      <w:pPr>
        <w:ind w:firstLine="708"/>
        <w:jc w:val="both"/>
        <w:rPr>
          <w:rFonts w:ascii="Times New Roman" w:hAnsi="Times New Roman" w:cs="Times New Roman"/>
          <w:b/>
          <w:color w:val="000000"/>
          <w:sz w:val="24"/>
          <w:szCs w:val="24"/>
        </w:rPr>
      </w:pPr>
      <w:r>
        <w:rPr>
          <w:rFonts w:ascii="Times New Roman" w:hAnsi="Times New Roman" w:cs="Times New Roman"/>
          <w:b/>
          <w:sz w:val="24"/>
          <w:szCs w:val="24"/>
        </w:rPr>
        <w:t>(14</w:t>
      </w:r>
      <w:r w:rsidRPr="00626661">
        <w:rPr>
          <w:rFonts w:ascii="Times New Roman" w:hAnsi="Times New Roman" w:cs="Times New Roman"/>
          <w:b/>
          <w:sz w:val="24"/>
          <w:szCs w:val="24"/>
        </w:rPr>
        <w:t xml:space="preserve">) </w:t>
      </w:r>
      <w:r w:rsidRPr="00626661">
        <w:rPr>
          <w:rFonts w:ascii="Times New Roman" w:hAnsi="Times New Roman" w:cs="Times New Roman"/>
          <w:sz w:val="24"/>
          <w:szCs w:val="24"/>
        </w:rPr>
        <w:t xml:space="preserve">Yabancı devlet ceza infaz kurumunda bulunan hükümlünün, nakil </w:t>
      </w:r>
      <w:r>
        <w:rPr>
          <w:rFonts w:ascii="Times New Roman" w:hAnsi="Times New Roman" w:cs="Times New Roman"/>
          <w:sz w:val="24"/>
          <w:szCs w:val="24"/>
        </w:rPr>
        <w:t>koşullarını</w:t>
      </w:r>
      <w:r w:rsidRPr="00626661">
        <w:rPr>
          <w:rFonts w:ascii="Times New Roman" w:hAnsi="Times New Roman" w:cs="Times New Roman"/>
          <w:sz w:val="24"/>
          <w:szCs w:val="24"/>
        </w:rPr>
        <w:t xml:space="preserve"> taşıyıp taşımadığının incelen</w:t>
      </w:r>
      <w:r>
        <w:rPr>
          <w:rFonts w:ascii="Times New Roman" w:hAnsi="Times New Roman" w:cs="Times New Roman"/>
          <w:sz w:val="24"/>
          <w:szCs w:val="24"/>
        </w:rPr>
        <w:t>ebil</w:t>
      </w:r>
      <w:r w:rsidRPr="00626661">
        <w:rPr>
          <w:rFonts w:ascii="Times New Roman" w:hAnsi="Times New Roman" w:cs="Times New Roman"/>
          <w:sz w:val="24"/>
          <w:szCs w:val="24"/>
        </w:rPr>
        <w:t xml:space="preserve">mesi için </w:t>
      </w:r>
      <w:r>
        <w:rPr>
          <w:rFonts w:ascii="Times New Roman" w:hAnsi="Times New Roman" w:cs="Times New Roman"/>
          <w:sz w:val="24"/>
          <w:szCs w:val="24"/>
        </w:rPr>
        <w:t>6706 sayılı Kanunun 30 uncu maddesinin ikinci fıkrasında sayılan</w:t>
      </w:r>
      <w:r w:rsidRPr="00626661">
        <w:rPr>
          <w:rFonts w:ascii="Times New Roman" w:hAnsi="Times New Roman" w:cs="Times New Roman"/>
          <w:sz w:val="24"/>
          <w:szCs w:val="24"/>
        </w:rPr>
        <w:t xml:space="preserve"> belgeler</w:t>
      </w:r>
      <w:r>
        <w:rPr>
          <w:rFonts w:ascii="Times New Roman" w:hAnsi="Times New Roman" w:cs="Times New Roman"/>
          <w:sz w:val="24"/>
          <w:szCs w:val="24"/>
        </w:rPr>
        <w:t xml:space="preserve"> ile</w:t>
      </w:r>
      <w:r w:rsidRPr="00626661">
        <w:rPr>
          <w:rFonts w:ascii="Times New Roman" w:hAnsi="Times New Roman" w:cs="Times New Roman"/>
          <w:sz w:val="24"/>
          <w:szCs w:val="24"/>
        </w:rPr>
        <w:t xml:space="preserve"> </w:t>
      </w:r>
      <w:r w:rsidRPr="00094508">
        <w:rPr>
          <w:rFonts w:ascii="Times New Roman" w:hAnsi="Times New Roman" w:cs="Times New Roman"/>
          <w:sz w:val="24"/>
          <w:szCs w:val="24"/>
        </w:rPr>
        <w:t xml:space="preserve">hükümlünün Türk vatandaşı olduğuna veya </w:t>
      </w:r>
      <w:r>
        <w:rPr>
          <w:rFonts w:ascii="Times New Roman" w:hAnsi="Times New Roman" w:cs="Times New Roman"/>
          <w:sz w:val="24"/>
          <w:szCs w:val="24"/>
        </w:rPr>
        <w:t>Türkiye ile</w:t>
      </w:r>
      <w:r w:rsidRPr="00094508">
        <w:rPr>
          <w:rFonts w:ascii="Times New Roman" w:hAnsi="Times New Roman" w:cs="Times New Roman"/>
          <w:sz w:val="24"/>
          <w:szCs w:val="24"/>
        </w:rPr>
        <w:t xml:space="preserve"> güçlü sosyal bağları bulunduğuna dair bilgi ve belgeler diplomatik yolla ilgili devlet makamlarından temin edilir. </w:t>
      </w:r>
      <w:r w:rsidRPr="00E127BC">
        <w:rPr>
          <w:rFonts w:ascii="Times New Roman" w:hAnsi="Times New Roman" w:cs="Times New Roman"/>
          <w:sz w:val="24"/>
          <w:szCs w:val="24"/>
        </w:rPr>
        <w:t xml:space="preserve">Hükümlünün bulunduğu devletten </w:t>
      </w:r>
      <w:r>
        <w:rPr>
          <w:rFonts w:ascii="Times New Roman" w:hAnsi="Times New Roman" w:cs="Times New Roman"/>
          <w:sz w:val="24"/>
          <w:szCs w:val="24"/>
        </w:rPr>
        <w:t>Türkiye’ye</w:t>
      </w:r>
      <w:r w:rsidRPr="00E127BC">
        <w:rPr>
          <w:rFonts w:ascii="Times New Roman" w:hAnsi="Times New Roman" w:cs="Times New Roman"/>
          <w:sz w:val="24"/>
          <w:szCs w:val="24"/>
        </w:rPr>
        <w:t xml:space="preserve"> nakli için gerekli masraflar, hükümlü veya onun adına herhangi bir kişi tarafından Bakanlığımızca bu maksatla açılan bir hesaba yatırılır.</w:t>
      </w:r>
    </w:p>
    <w:p w:rsidR="0099427B"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15</w:t>
      </w:r>
      <w:r w:rsidRPr="00626661">
        <w:rPr>
          <w:rFonts w:ascii="Times New Roman" w:hAnsi="Times New Roman" w:cs="Times New Roman"/>
          <w:b/>
          <w:sz w:val="24"/>
          <w:szCs w:val="24"/>
        </w:rPr>
        <w:t>)</w:t>
      </w:r>
      <w:r w:rsidRPr="00626661">
        <w:rPr>
          <w:rFonts w:ascii="Times New Roman" w:hAnsi="Times New Roman" w:cs="Times New Roman"/>
          <w:sz w:val="24"/>
          <w:szCs w:val="24"/>
        </w:rPr>
        <w:t xml:space="preserve"> </w:t>
      </w:r>
      <w:r>
        <w:rPr>
          <w:rFonts w:ascii="Times New Roman" w:hAnsi="Times New Roman" w:cs="Times New Roman"/>
          <w:sz w:val="24"/>
          <w:szCs w:val="24"/>
        </w:rPr>
        <w:t>N</w:t>
      </w:r>
      <w:r w:rsidRPr="00CB22EA">
        <w:rPr>
          <w:rFonts w:ascii="Times New Roman" w:hAnsi="Times New Roman" w:cs="Times New Roman"/>
          <w:sz w:val="24"/>
          <w:szCs w:val="24"/>
        </w:rPr>
        <w:t>akil koşullarını</w:t>
      </w:r>
      <w:r>
        <w:rPr>
          <w:rFonts w:ascii="Times New Roman" w:hAnsi="Times New Roman" w:cs="Times New Roman"/>
          <w:sz w:val="24"/>
          <w:szCs w:val="24"/>
        </w:rPr>
        <w:t>n gerçekleşip gerçekleşmediği,</w:t>
      </w:r>
      <w:r w:rsidRPr="00CB22EA">
        <w:rPr>
          <w:rFonts w:ascii="Times New Roman" w:hAnsi="Times New Roman" w:cs="Times New Roman"/>
          <w:sz w:val="24"/>
          <w:szCs w:val="24"/>
        </w:rPr>
        <w:t xml:space="preserve"> 6706 sayılı Kanun </w:t>
      </w:r>
      <w:r w:rsidRPr="000B7272">
        <w:rPr>
          <w:rFonts w:ascii="Times New Roman" w:hAnsi="Times New Roman" w:cs="Times New Roman"/>
          <w:sz w:val="24"/>
          <w:szCs w:val="24"/>
        </w:rPr>
        <w:t>hükümlerine göre Merkezî Makam sıfatıyla Bakanlığımızc</w:t>
      </w:r>
      <w:r>
        <w:rPr>
          <w:rFonts w:ascii="Times New Roman" w:hAnsi="Times New Roman" w:cs="Times New Roman"/>
          <w:sz w:val="24"/>
          <w:szCs w:val="24"/>
        </w:rPr>
        <w:t>a incelenir. N</w:t>
      </w:r>
      <w:r w:rsidRPr="00626661">
        <w:rPr>
          <w:rFonts w:ascii="Times New Roman" w:hAnsi="Times New Roman" w:cs="Times New Roman"/>
          <w:sz w:val="24"/>
          <w:szCs w:val="24"/>
        </w:rPr>
        <w:t>akil koşullar</w:t>
      </w:r>
      <w:r>
        <w:rPr>
          <w:rFonts w:ascii="Times New Roman" w:hAnsi="Times New Roman" w:cs="Times New Roman"/>
          <w:sz w:val="24"/>
          <w:szCs w:val="24"/>
        </w:rPr>
        <w:t>ı</w:t>
      </w:r>
      <w:r w:rsidRPr="00626661">
        <w:rPr>
          <w:rFonts w:ascii="Times New Roman" w:hAnsi="Times New Roman" w:cs="Times New Roman"/>
          <w:sz w:val="24"/>
          <w:szCs w:val="24"/>
        </w:rPr>
        <w:t xml:space="preserve"> sağlan</w:t>
      </w:r>
      <w:r>
        <w:rPr>
          <w:rFonts w:ascii="Times New Roman" w:hAnsi="Times New Roman" w:cs="Times New Roman"/>
          <w:sz w:val="24"/>
          <w:szCs w:val="24"/>
        </w:rPr>
        <w:t xml:space="preserve">dığında </w:t>
      </w:r>
      <w:r w:rsidRPr="00021015">
        <w:rPr>
          <w:rFonts w:ascii="Times New Roman" w:hAnsi="Times New Roman" w:cs="Times New Roman"/>
          <w:sz w:val="24"/>
          <w:szCs w:val="24"/>
        </w:rPr>
        <w:t>hükümlü</w:t>
      </w:r>
      <w:r>
        <w:rPr>
          <w:rFonts w:ascii="Times New Roman" w:hAnsi="Times New Roman" w:cs="Times New Roman"/>
          <w:sz w:val="24"/>
          <w:szCs w:val="24"/>
        </w:rPr>
        <w:t>nün</w:t>
      </w:r>
      <w:r w:rsidRPr="00021015">
        <w:rPr>
          <w:rFonts w:ascii="Times New Roman" w:hAnsi="Times New Roman" w:cs="Times New Roman"/>
          <w:sz w:val="24"/>
          <w:szCs w:val="24"/>
        </w:rPr>
        <w:t xml:space="preserve"> nakline Adalet Bakanı karar verir.</w:t>
      </w:r>
    </w:p>
    <w:p w:rsidR="0099427B" w:rsidRPr="0014042F" w:rsidRDefault="00D4691E" w:rsidP="003C2DA8">
      <w:pPr>
        <w:ind w:firstLine="708"/>
        <w:jc w:val="both"/>
        <w:rPr>
          <w:rFonts w:ascii="Times New Roman" w:hAnsi="Times New Roman" w:cs="Times New Roman"/>
          <w:sz w:val="24"/>
          <w:szCs w:val="24"/>
        </w:rPr>
      </w:pPr>
      <w:r w:rsidRPr="0014042F">
        <w:rPr>
          <w:rFonts w:ascii="Times New Roman" w:hAnsi="Times New Roman" w:cs="Times New Roman"/>
          <w:b/>
          <w:sz w:val="24"/>
          <w:szCs w:val="24"/>
        </w:rPr>
        <w:t xml:space="preserve"> </w:t>
      </w:r>
      <w:r w:rsidR="0099427B" w:rsidRPr="0014042F">
        <w:rPr>
          <w:rFonts w:ascii="Times New Roman" w:hAnsi="Times New Roman" w:cs="Times New Roman"/>
          <w:b/>
          <w:sz w:val="24"/>
          <w:szCs w:val="24"/>
        </w:rPr>
        <w:t>(16)</w:t>
      </w:r>
      <w:r w:rsidR="0099427B" w:rsidRPr="0014042F">
        <w:rPr>
          <w:rFonts w:ascii="Times New Roman" w:eastAsia="Times New Roman" w:hAnsi="Times New Roman" w:cs="Times New Roman"/>
          <w:color w:val="000000" w:themeColor="text1"/>
          <w:sz w:val="24"/>
          <w:szCs w:val="24"/>
        </w:rPr>
        <w:t xml:space="preserve"> </w:t>
      </w:r>
      <w:r w:rsidR="0099427B" w:rsidRPr="00FF59C2">
        <w:rPr>
          <w:rFonts w:ascii="Times New Roman" w:hAnsi="Times New Roman" w:cs="Times New Roman"/>
          <w:sz w:val="24"/>
          <w:szCs w:val="24"/>
        </w:rPr>
        <w:t>Yabancı devlet</w:t>
      </w:r>
      <w:r w:rsidR="0099427B">
        <w:rPr>
          <w:rFonts w:ascii="Times New Roman" w:hAnsi="Times New Roman" w:cs="Times New Roman"/>
          <w:sz w:val="24"/>
          <w:szCs w:val="24"/>
        </w:rPr>
        <w:t>in muvafakat vermesi</w:t>
      </w:r>
      <w:r w:rsidR="0099427B" w:rsidRPr="00FF59C2">
        <w:rPr>
          <w:rFonts w:ascii="Times New Roman" w:hAnsi="Times New Roman" w:cs="Times New Roman"/>
          <w:sz w:val="24"/>
          <w:szCs w:val="24"/>
        </w:rPr>
        <w:t xml:space="preserve"> </w:t>
      </w:r>
      <w:r w:rsidR="0099427B">
        <w:rPr>
          <w:rFonts w:ascii="Times New Roman" w:hAnsi="Times New Roman" w:cs="Times New Roman"/>
          <w:sz w:val="24"/>
          <w:szCs w:val="24"/>
        </w:rPr>
        <w:t>ve hükümlünün</w:t>
      </w:r>
      <w:r w:rsidR="0099427B" w:rsidRPr="00FF59C2">
        <w:rPr>
          <w:rFonts w:ascii="Times New Roman" w:hAnsi="Times New Roman" w:cs="Times New Roman"/>
          <w:sz w:val="24"/>
          <w:szCs w:val="24"/>
        </w:rPr>
        <w:t xml:space="preserve"> nakli kabul etmesi</w:t>
      </w:r>
      <w:r w:rsidR="0099427B" w:rsidRPr="00174A0A">
        <w:rPr>
          <w:rFonts w:ascii="Times New Roman" w:hAnsi="Times New Roman" w:cs="Times New Roman"/>
          <w:sz w:val="24"/>
          <w:szCs w:val="24"/>
        </w:rPr>
        <w:t xml:space="preserve"> hâlinde, </w:t>
      </w:r>
      <w:r w:rsidR="0099427B" w:rsidRPr="0014042F">
        <w:rPr>
          <w:rFonts w:ascii="Times New Roman" w:hAnsi="Times New Roman" w:cs="Times New Roman"/>
          <w:sz w:val="24"/>
          <w:szCs w:val="24"/>
        </w:rPr>
        <w:t>bir seyahat programı üzerinde mutabakata varılarak nakil gerçekleştirilir.</w:t>
      </w:r>
    </w:p>
    <w:p w:rsidR="0099427B" w:rsidRPr="00626661"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Türkiye’de İnfaz</w:t>
      </w:r>
    </w:p>
    <w:p w:rsidR="0099427B" w:rsidRPr="000D30FA" w:rsidRDefault="0099427B" w:rsidP="003C2DA8">
      <w:pPr>
        <w:ind w:firstLine="708"/>
        <w:jc w:val="both"/>
        <w:rPr>
          <w:rFonts w:ascii="Times New Roman" w:hAnsi="Times New Roman" w:cs="Times New Roman"/>
          <w:sz w:val="24"/>
          <w:szCs w:val="24"/>
        </w:rPr>
      </w:pPr>
      <w:r w:rsidRPr="00752A45">
        <w:rPr>
          <w:rFonts w:ascii="Times New Roman" w:hAnsi="Times New Roman" w:cs="Times New Roman"/>
          <w:b/>
          <w:sz w:val="24"/>
          <w:szCs w:val="24"/>
        </w:rPr>
        <w:t>(</w:t>
      </w:r>
      <w:r>
        <w:rPr>
          <w:rFonts w:ascii="Times New Roman" w:hAnsi="Times New Roman" w:cs="Times New Roman"/>
          <w:b/>
          <w:sz w:val="24"/>
          <w:szCs w:val="24"/>
        </w:rPr>
        <w:t>17</w:t>
      </w:r>
      <w:r w:rsidRPr="00752A45">
        <w:rPr>
          <w:rFonts w:ascii="Times New Roman" w:hAnsi="Times New Roman" w:cs="Times New Roman"/>
          <w:b/>
          <w:sz w:val="24"/>
          <w:szCs w:val="24"/>
        </w:rPr>
        <w:t>)</w:t>
      </w:r>
      <w:r>
        <w:rPr>
          <w:rFonts w:ascii="Times New Roman" w:hAnsi="Times New Roman" w:cs="Times New Roman"/>
          <w:sz w:val="24"/>
          <w:szCs w:val="24"/>
        </w:rPr>
        <w:t xml:space="preserve"> Türkiye’ye</w:t>
      </w:r>
      <w:r w:rsidRPr="00626661">
        <w:rPr>
          <w:rFonts w:ascii="Times New Roman" w:hAnsi="Times New Roman" w:cs="Times New Roman"/>
          <w:sz w:val="24"/>
          <w:szCs w:val="24"/>
        </w:rPr>
        <w:t xml:space="preserve"> nakli </w:t>
      </w:r>
      <w:r>
        <w:rPr>
          <w:rFonts w:ascii="Times New Roman" w:hAnsi="Times New Roman" w:cs="Times New Roman"/>
          <w:sz w:val="24"/>
          <w:szCs w:val="24"/>
        </w:rPr>
        <w:t xml:space="preserve">gerçekleştirilen hükümlü, nakil dosyasıyla </w:t>
      </w:r>
      <w:r w:rsidRPr="00626661">
        <w:rPr>
          <w:rFonts w:ascii="Times New Roman" w:hAnsi="Times New Roman" w:cs="Times New Roman"/>
          <w:sz w:val="24"/>
          <w:szCs w:val="24"/>
        </w:rPr>
        <w:t xml:space="preserve">birlikte ilgili Cumhuriyet </w:t>
      </w:r>
      <w:r>
        <w:rPr>
          <w:rFonts w:ascii="Times New Roman" w:hAnsi="Times New Roman" w:cs="Times New Roman"/>
          <w:sz w:val="24"/>
          <w:szCs w:val="24"/>
        </w:rPr>
        <w:t>B</w:t>
      </w:r>
      <w:r w:rsidRPr="00626661">
        <w:rPr>
          <w:rFonts w:ascii="Times New Roman" w:hAnsi="Times New Roman" w:cs="Times New Roman"/>
          <w:sz w:val="24"/>
          <w:szCs w:val="24"/>
        </w:rPr>
        <w:t>aşsavcılığına teslim edilir.</w:t>
      </w:r>
    </w:p>
    <w:p w:rsidR="0099427B" w:rsidRPr="000D30FA"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18</w:t>
      </w:r>
      <w:r w:rsidRPr="00626661">
        <w:rPr>
          <w:rFonts w:ascii="Times New Roman" w:hAnsi="Times New Roman" w:cs="Times New Roman"/>
          <w:b/>
          <w:sz w:val="24"/>
          <w:szCs w:val="24"/>
        </w:rPr>
        <w:t>)</w:t>
      </w:r>
      <w:r w:rsidRPr="00626661">
        <w:rPr>
          <w:rFonts w:ascii="Times New Roman" w:hAnsi="Times New Roman" w:cs="Times New Roman"/>
          <w:sz w:val="24"/>
          <w:szCs w:val="24"/>
        </w:rPr>
        <w:t xml:space="preserve"> Nakli gerçekleşen hükümlüye ait kayıtlar</w:t>
      </w:r>
      <w:r>
        <w:rPr>
          <w:rFonts w:ascii="Times New Roman" w:hAnsi="Times New Roman" w:cs="Times New Roman"/>
          <w:sz w:val="24"/>
          <w:szCs w:val="24"/>
        </w:rPr>
        <w:t>ın tutulması ve takibi amacıyla</w:t>
      </w:r>
      <w:r w:rsidRPr="00626661">
        <w:rPr>
          <w:rFonts w:ascii="Times New Roman" w:hAnsi="Times New Roman" w:cs="Times New Roman"/>
          <w:sz w:val="24"/>
          <w:szCs w:val="24"/>
        </w:rPr>
        <w:t xml:space="preserve"> ilgili Cumhuriyet başsavcılığı</w:t>
      </w:r>
      <w:r>
        <w:rPr>
          <w:rFonts w:ascii="Times New Roman" w:hAnsi="Times New Roman" w:cs="Times New Roman"/>
          <w:sz w:val="24"/>
          <w:szCs w:val="24"/>
        </w:rPr>
        <w:t>,</w:t>
      </w:r>
      <w:r w:rsidRPr="00626661">
        <w:rPr>
          <w:rFonts w:ascii="Times New Roman" w:hAnsi="Times New Roman" w:cs="Times New Roman"/>
          <w:sz w:val="24"/>
          <w:szCs w:val="24"/>
        </w:rPr>
        <w:t xml:space="preserve"> infazına başlanan karara ilişkin bilgileri Adalet Bakanlığı Adli Sicil ve İstatistik Genel Müdürlüğüne iletir.</w:t>
      </w:r>
      <w:r>
        <w:rPr>
          <w:rFonts w:ascii="Times New Roman" w:hAnsi="Times New Roman" w:cs="Times New Roman"/>
          <w:sz w:val="24"/>
          <w:szCs w:val="24"/>
        </w:rPr>
        <w:t xml:space="preserve"> </w:t>
      </w:r>
    </w:p>
    <w:p w:rsidR="0099427B" w:rsidRPr="000D30FA"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19</w:t>
      </w:r>
      <w:r w:rsidRPr="00626661">
        <w:rPr>
          <w:rFonts w:ascii="Times New Roman" w:hAnsi="Times New Roman" w:cs="Times New Roman"/>
          <w:b/>
          <w:sz w:val="24"/>
          <w:szCs w:val="24"/>
        </w:rPr>
        <w:t>)</w:t>
      </w:r>
      <w:r>
        <w:rPr>
          <w:rFonts w:ascii="Times New Roman" w:hAnsi="Times New Roman" w:cs="Times New Roman"/>
          <w:sz w:val="24"/>
          <w:szCs w:val="24"/>
        </w:rPr>
        <w:t xml:space="preserve"> Türkiye’ye</w:t>
      </w:r>
      <w:r w:rsidRPr="00626661">
        <w:rPr>
          <w:rFonts w:ascii="Times New Roman" w:hAnsi="Times New Roman" w:cs="Times New Roman"/>
          <w:sz w:val="24"/>
          <w:szCs w:val="24"/>
        </w:rPr>
        <w:t xml:space="preserve"> nakli gerçekleştirilen hükümlü hakkında yabancı devlet mahkemeleri tarafından verilen mahkûmiyet kararı esas alınır ve Türk kanunlarına göre infaz edilir.</w:t>
      </w:r>
      <w:r>
        <w:rPr>
          <w:rFonts w:ascii="Times New Roman" w:hAnsi="Times New Roman" w:cs="Times New Roman"/>
          <w:sz w:val="24"/>
          <w:szCs w:val="24"/>
        </w:rPr>
        <w:t xml:space="preserve"> </w:t>
      </w:r>
      <w:r w:rsidRPr="007008F2">
        <w:rPr>
          <w:rFonts w:ascii="Times New Roman" w:hAnsi="Times New Roman" w:cs="Times New Roman"/>
          <w:sz w:val="24"/>
          <w:szCs w:val="24"/>
        </w:rPr>
        <w:t xml:space="preserve">Hükümlüye ait bilgi ve belgeler, infazın tamamlandığı yer Cumhuriyet başsavcılığında </w:t>
      </w:r>
      <w:r>
        <w:rPr>
          <w:rFonts w:ascii="Times New Roman" w:hAnsi="Times New Roman" w:cs="Times New Roman"/>
          <w:sz w:val="24"/>
          <w:szCs w:val="24"/>
        </w:rPr>
        <w:t>muhafaza edilir</w:t>
      </w:r>
      <w:r w:rsidRPr="007008F2">
        <w:rPr>
          <w:rFonts w:ascii="Times New Roman" w:hAnsi="Times New Roman" w:cs="Times New Roman"/>
          <w:sz w:val="24"/>
          <w:szCs w:val="24"/>
        </w:rPr>
        <w:t>.</w:t>
      </w:r>
      <w:r>
        <w:rPr>
          <w:rFonts w:ascii="Times New Roman" w:hAnsi="Times New Roman" w:cs="Times New Roman"/>
          <w:sz w:val="24"/>
          <w:szCs w:val="24"/>
        </w:rPr>
        <w:t xml:space="preserve"> </w:t>
      </w:r>
    </w:p>
    <w:p w:rsidR="0099427B" w:rsidRPr="000D30FA" w:rsidRDefault="0099427B" w:rsidP="003C2DA8">
      <w:pPr>
        <w:ind w:firstLine="708"/>
        <w:jc w:val="both"/>
        <w:rPr>
          <w:rFonts w:ascii="Times New Roman" w:hAnsi="Times New Roman" w:cs="Times New Roman"/>
          <w:sz w:val="24"/>
          <w:szCs w:val="24"/>
        </w:rPr>
      </w:pPr>
      <w:r w:rsidRPr="00626661">
        <w:rPr>
          <w:rFonts w:ascii="Times New Roman" w:hAnsi="Times New Roman" w:cs="Times New Roman"/>
          <w:b/>
          <w:sz w:val="24"/>
          <w:szCs w:val="24"/>
        </w:rPr>
        <w:lastRenderedPageBreak/>
        <w:t>(</w:t>
      </w:r>
      <w:r>
        <w:rPr>
          <w:rFonts w:ascii="Times New Roman" w:hAnsi="Times New Roman" w:cs="Times New Roman"/>
          <w:b/>
          <w:sz w:val="24"/>
          <w:szCs w:val="24"/>
        </w:rPr>
        <w:t>20</w:t>
      </w:r>
      <w:r w:rsidRPr="00626661">
        <w:rPr>
          <w:rFonts w:ascii="Times New Roman" w:hAnsi="Times New Roman" w:cs="Times New Roman"/>
          <w:b/>
          <w:sz w:val="24"/>
          <w:szCs w:val="24"/>
        </w:rPr>
        <w:t>)</w:t>
      </w:r>
      <w:r w:rsidRPr="00626661">
        <w:rPr>
          <w:rFonts w:ascii="Times New Roman" w:hAnsi="Times New Roman" w:cs="Times New Roman"/>
          <w:sz w:val="24"/>
          <w:szCs w:val="24"/>
        </w:rPr>
        <w:t xml:space="preserve"> Mahkûmiyetin esasına ilişkin talepleri değerlendirme yetkisi mahkûmiyet kararını veren yabancı devlet mahkemesine aittir.</w:t>
      </w:r>
    </w:p>
    <w:p w:rsidR="0099427B" w:rsidRDefault="0099427B" w:rsidP="003C2DA8">
      <w:pPr>
        <w:ind w:firstLine="708"/>
        <w:jc w:val="both"/>
        <w:rPr>
          <w:rFonts w:ascii="Times New Roman" w:hAnsi="Times New Roman" w:cs="Times New Roman"/>
          <w:b/>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21</w:t>
      </w:r>
      <w:r w:rsidRPr="00626661">
        <w:rPr>
          <w:rFonts w:ascii="Times New Roman" w:hAnsi="Times New Roman" w:cs="Times New Roman"/>
          <w:b/>
          <w:sz w:val="24"/>
          <w:szCs w:val="24"/>
        </w:rPr>
        <w:t>)</w:t>
      </w:r>
      <w:r w:rsidRPr="00626661">
        <w:rPr>
          <w:rFonts w:ascii="Times New Roman" w:hAnsi="Times New Roman" w:cs="Times New Roman"/>
          <w:sz w:val="24"/>
          <w:szCs w:val="24"/>
        </w:rPr>
        <w:t xml:space="preserve"> Naklin gerçekleşmesinden sonra bakiye cezanın </w:t>
      </w:r>
      <w:r>
        <w:rPr>
          <w:rFonts w:ascii="Times New Roman" w:hAnsi="Times New Roman" w:cs="Times New Roman"/>
          <w:sz w:val="24"/>
          <w:szCs w:val="24"/>
        </w:rPr>
        <w:t xml:space="preserve">Türkiye’de </w:t>
      </w:r>
      <w:r w:rsidRPr="00626661">
        <w:rPr>
          <w:rFonts w:ascii="Times New Roman" w:hAnsi="Times New Roman" w:cs="Times New Roman"/>
          <w:sz w:val="24"/>
          <w:szCs w:val="24"/>
        </w:rPr>
        <w:t>infazı sırasında,</w:t>
      </w:r>
      <w:r>
        <w:rPr>
          <w:rFonts w:ascii="Times New Roman" w:hAnsi="Times New Roman" w:cs="Times New Roman"/>
          <w:sz w:val="24"/>
          <w:szCs w:val="24"/>
        </w:rPr>
        <w:t xml:space="preserve"> hükmün verildiği yabancı devlette</w:t>
      </w:r>
      <w:r w:rsidRPr="00626661">
        <w:rPr>
          <w:rFonts w:ascii="Times New Roman" w:hAnsi="Times New Roman" w:cs="Times New Roman"/>
          <w:sz w:val="24"/>
          <w:szCs w:val="24"/>
        </w:rPr>
        <w:t xml:space="preserve"> </w:t>
      </w:r>
      <w:r>
        <w:rPr>
          <w:rFonts w:ascii="Times New Roman" w:hAnsi="Times New Roman" w:cs="Times New Roman"/>
          <w:sz w:val="24"/>
          <w:szCs w:val="24"/>
        </w:rPr>
        <w:t>veya Türkiye’de cezanın ya da mahkûmiyete esas s</w:t>
      </w:r>
      <w:r w:rsidRPr="00626661">
        <w:rPr>
          <w:rFonts w:ascii="Times New Roman" w:hAnsi="Times New Roman" w:cs="Times New Roman"/>
          <w:sz w:val="24"/>
          <w:szCs w:val="24"/>
        </w:rPr>
        <w:t xml:space="preserve">uçun, genel af, özel af </w:t>
      </w:r>
      <w:r>
        <w:rPr>
          <w:rFonts w:ascii="Times New Roman" w:hAnsi="Times New Roman" w:cs="Times New Roman"/>
          <w:sz w:val="24"/>
          <w:szCs w:val="24"/>
        </w:rPr>
        <w:t>veya</w:t>
      </w:r>
      <w:r w:rsidRPr="00626661">
        <w:rPr>
          <w:rFonts w:ascii="Times New Roman" w:hAnsi="Times New Roman" w:cs="Times New Roman"/>
          <w:sz w:val="24"/>
          <w:szCs w:val="24"/>
        </w:rPr>
        <w:t xml:space="preserve"> cezayı ortadan kaldıran </w:t>
      </w:r>
      <w:r>
        <w:rPr>
          <w:rFonts w:ascii="Times New Roman" w:hAnsi="Times New Roman" w:cs="Times New Roman"/>
          <w:sz w:val="24"/>
          <w:szCs w:val="24"/>
        </w:rPr>
        <w:t>ya da</w:t>
      </w:r>
      <w:r w:rsidRPr="00626661">
        <w:rPr>
          <w:rFonts w:ascii="Times New Roman" w:hAnsi="Times New Roman" w:cs="Times New Roman"/>
          <w:sz w:val="24"/>
          <w:szCs w:val="24"/>
        </w:rPr>
        <w:t xml:space="preserve"> hafifleten nedenlerle değişmesi halinde hükümlünün hukuki durumu, bulunduğu yer ağır ceza mahkemesince karara bağlanır</w:t>
      </w:r>
      <w:r w:rsidRPr="00626661">
        <w:rPr>
          <w:rFonts w:ascii="Times New Roman" w:hAnsi="Times New Roman" w:cs="Times New Roman"/>
          <w:b/>
          <w:sz w:val="24"/>
          <w:szCs w:val="24"/>
        </w:rPr>
        <w:t>.</w:t>
      </w:r>
    </w:p>
    <w:p w:rsidR="0099427B" w:rsidRPr="00C873B6" w:rsidRDefault="0099427B" w:rsidP="003C2DA8">
      <w:pPr>
        <w:ind w:firstLine="708"/>
        <w:jc w:val="both"/>
        <w:rPr>
          <w:rFonts w:ascii="Times New Roman" w:hAnsi="Times New Roman" w:cs="Times New Roman"/>
          <w:sz w:val="24"/>
          <w:szCs w:val="24"/>
        </w:rPr>
      </w:pPr>
      <w:r w:rsidRPr="001A1A98">
        <w:rPr>
          <w:rFonts w:ascii="Times New Roman" w:eastAsia="Calibri" w:hAnsi="Times New Roman" w:cs="Times New Roman"/>
          <w:b/>
          <w:sz w:val="24"/>
          <w:szCs w:val="24"/>
        </w:rPr>
        <w:t>(22)</w:t>
      </w:r>
      <w:r w:rsidRPr="001A1A98">
        <w:rPr>
          <w:rFonts w:ascii="Times New Roman" w:eastAsia="Calibri" w:hAnsi="Times New Roman" w:cs="Times New Roman"/>
          <w:sz w:val="24"/>
          <w:szCs w:val="24"/>
        </w:rPr>
        <w:t xml:space="preserve"> Hükümlünün </w:t>
      </w:r>
      <w:r>
        <w:rPr>
          <w:rFonts w:ascii="Times New Roman" w:eastAsia="Calibri" w:hAnsi="Times New Roman" w:cs="Times New Roman"/>
          <w:sz w:val="24"/>
          <w:szCs w:val="24"/>
        </w:rPr>
        <w:t>naklinden sonra Türkiye’</w:t>
      </w:r>
      <w:r w:rsidRPr="001A1A98">
        <w:rPr>
          <w:rFonts w:ascii="Times New Roman" w:eastAsia="Calibri" w:hAnsi="Times New Roman" w:cs="Times New Roman"/>
          <w:sz w:val="24"/>
          <w:szCs w:val="24"/>
        </w:rPr>
        <w:t>de infaz sırasında ortaya çıkabilecek özel durumlar ile infazın tamamlanması veya hükümlünün firarına ilişkin bilgi ve belgeler ilgili Cumhuriyet başsavcılığınca Bakanlığımıza</w:t>
      </w:r>
      <w:r>
        <w:rPr>
          <w:rFonts w:ascii="Times New Roman" w:eastAsia="Calibri" w:hAnsi="Times New Roman" w:cs="Times New Roman"/>
          <w:sz w:val="24"/>
          <w:szCs w:val="24"/>
        </w:rPr>
        <w:t xml:space="preserve"> </w:t>
      </w:r>
      <w:r w:rsidRPr="001A1A98">
        <w:rPr>
          <w:rFonts w:ascii="Times New Roman" w:eastAsia="Calibri" w:hAnsi="Times New Roman" w:cs="Times New Roman"/>
          <w:sz w:val="24"/>
          <w:szCs w:val="24"/>
        </w:rPr>
        <w:t>ivedilikle iletilir.</w:t>
      </w:r>
    </w:p>
    <w:p w:rsidR="0099427B" w:rsidRDefault="0099427B" w:rsidP="003C2DA8">
      <w:pPr>
        <w:ind w:firstLine="708"/>
        <w:jc w:val="both"/>
        <w:rPr>
          <w:rFonts w:ascii="Times New Roman" w:hAnsi="Times New Roman" w:cs="Times New Roman"/>
          <w:b/>
          <w:sz w:val="24"/>
          <w:szCs w:val="24"/>
        </w:rPr>
      </w:pPr>
      <w:r>
        <w:rPr>
          <w:rFonts w:ascii="Times New Roman" w:hAnsi="Times New Roman" w:cs="Times New Roman"/>
          <w:b/>
          <w:sz w:val="24"/>
          <w:szCs w:val="24"/>
        </w:rPr>
        <w:t>Son Hükümler</w:t>
      </w:r>
    </w:p>
    <w:p w:rsidR="0099427B" w:rsidRPr="002774DD" w:rsidRDefault="0099427B" w:rsidP="003C2DA8">
      <w:pPr>
        <w:ind w:firstLine="708"/>
        <w:jc w:val="both"/>
        <w:rPr>
          <w:rFonts w:ascii="Times New Roman" w:eastAsia="Calibri"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23</w:t>
      </w:r>
      <w:r w:rsidRPr="00626661">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İşbu Genelge’nin yürürlüğe girdiği tarih itibarıyla</w:t>
      </w:r>
      <w:r w:rsidRPr="00626661">
        <w:rPr>
          <w:rFonts w:ascii="Times New Roman" w:eastAsia="Calibri" w:hAnsi="Times New Roman" w:cs="Times New Roman"/>
          <w:sz w:val="24"/>
          <w:szCs w:val="24"/>
        </w:rPr>
        <w:t xml:space="preserve"> Suçluların İadesi ve Hükümlü Nakli Konularında Adli M</w:t>
      </w:r>
      <w:r>
        <w:rPr>
          <w:rFonts w:ascii="Times New Roman" w:eastAsia="Calibri" w:hAnsi="Times New Roman" w:cs="Times New Roman"/>
          <w:sz w:val="24"/>
          <w:szCs w:val="24"/>
        </w:rPr>
        <w:t>akamlarca</w:t>
      </w:r>
      <w:r w:rsidRPr="00626661">
        <w:rPr>
          <w:rFonts w:ascii="Times New Roman" w:eastAsia="Calibri" w:hAnsi="Times New Roman" w:cs="Times New Roman"/>
          <w:sz w:val="24"/>
          <w:szCs w:val="24"/>
        </w:rPr>
        <w:t xml:space="preserve"> Dikkat Edilmesi Gereken Hususlara dair 16/11/2011 tarihli ve 69/4 sayılı </w:t>
      </w:r>
      <w:r w:rsidRPr="00752A45">
        <w:rPr>
          <w:rFonts w:ascii="Times New Roman" w:hAnsi="Times New Roman" w:cs="Times New Roman"/>
          <w:sz w:val="24"/>
          <w:szCs w:val="24"/>
        </w:rPr>
        <w:t>Genelge</w:t>
      </w:r>
      <w:r>
        <w:rPr>
          <w:rFonts w:ascii="Times New Roman" w:hAnsi="Times New Roman" w:cs="Times New Roman"/>
          <w:sz w:val="24"/>
          <w:szCs w:val="24"/>
        </w:rPr>
        <w:t>’nin hükümlü nakline dair hükümleri</w:t>
      </w:r>
      <w:r w:rsidRPr="00626661">
        <w:rPr>
          <w:rFonts w:ascii="Times New Roman" w:eastAsia="Calibri" w:hAnsi="Times New Roman" w:cs="Times New Roman"/>
          <w:sz w:val="24"/>
          <w:szCs w:val="24"/>
        </w:rPr>
        <w:t xml:space="preserve"> yürürlükten kaldırılmıştır.</w:t>
      </w:r>
    </w:p>
    <w:p w:rsidR="0099427B" w:rsidRPr="00EB4670" w:rsidRDefault="0099427B" w:rsidP="003C2DA8">
      <w:pPr>
        <w:ind w:firstLine="708"/>
        <w:jc w:val="both"/>
        <w:rPr>
          <w:rFonts w:ascii="Times New Roman" w:eastAsia="Calibri" w:hAnsi="Times New Roman" w:cs="Times New Roman"/>
          <w:sz w:val="24"/>
          <w:szCs w:val="24"/>
        </w:rPr>
      </w:pPr>
      <w:r w:rsidRPr="00626661">
        <w:rPr>
          <w:rFonts w:ascii="Times New Roman" w:hAnsi="Times New Roman" w:cs="Times New Roman"/>
          <w:b/>
          <w:sz w:val="24"/>
          <w:szCs w:val="24"/>
        </w:rPr>
        <w:t>(</w:t>
      </w:r>
      <w:r>
        <w:rPr>
          <w:rFonts w:ascii="Times New Roman" w:hAnsi="Times New Roman" w:cs="Times New Roman"/>
          <w:b/>
          <w:sz w:val="24"/>
          <w:szCs w:val="24"/>
        </w:rPr>
        <w:t>24</w:t>
      </w:r>
      <w:r w:rsidRPr="00626661">
        <w:rPr>
          <w:rFonts w:ascii="Times New Roman" w:hAnsi="Times New Roman" w:cs="Times New Roman"/>
          <w:b/>
          <w:sz w:val="24"/>
          <w:szCs w:val="24"/>
        </w:rPr>
        <w:t>)</w:t>
      </w:r>
      <w:r>
        <w:rPr>
          <w:rFonts w:ascii="Times New Roman" w:hAnsi="Times New Roman" w:cs="Times New Roman"/>
          <w:sz w:val="24"/>
          <w:szCs w:val="24"/>
        </w:rPr>
        <w:t xml:space="preserve"> İşbu Genelge’nin ekleri, i</w:t>
      </w:r>
      <w:r w:rsidRPr="00626661">
        <w:rPr>
          <w:rFonts w:ascii="Times New Roman" w:eastAsia="Calibri" w:hAnsi="Times New Roman" w:cs="Times New Roman"/>
          <w:sz w:val="24"/>
          <w:szCs w:val="24"/>
        </w:rPr>
        <w:t xml:space="preserve">htiyaç </w:t>
      </w:r>
      <w:r>
        <w:rPr>
          <w:rFonts w:ascii="Times New Roman" w:eastAsia="Calibri" w:hAnsi="Times New Roman" w:cs="Times New Roman"/>
          <w:sz w:val="24"/>
          <w:szCs w:val="24"/>
        </w:rPr>
        <w:t>halinde</w:t>
      </w:r>
      <w:r w:rsidRPr="00626661">
        <w:rPr>
          <w:rFonts w:ascii="Times New Roman" w:eastAsia="Calibri" w:hAnsi="Times New Roman" w:cs="Times New Roman"/>
          <w:sz w:val="24"/>
          <w:szCs w:val="24"/>
        </w:rPr>
        <w:t xml:space="preserve"> Dış İlişkiler ve</w:t>
      </w:r>
      <w:r>
        <w:rPr>
          <w:rFonts w:ascii="Times New Roman" w:eastAsia="Calibri" w:hAnsi="Times New Roman" w:cs="Times New Roman"/>
          <w:sz w:val="24"/>
          <w:szCs w:val="24"/>
        </w:rPr>
        <w:t xml:space="preserve"> Avrupa Birliği Genel Müdürlüğünce güncellenerek </w:t>
      </w:r>
      <w:hyperlink r:id="rId8" w:history="1">
        <w:r w:rsidRPr="005D42B9">
          <w:rPr>
            <w:rStyle w:val="Kpr"/>
            <w:rFonts w:ascii="Times New Roman" w:eastAsia="Calibri" w:hAnsi="Times New Roman" w:cs="Times New Roman"/>
            <w:sz w:val="24"/>
            <w:szCs w:val="24"/>
          </w:rPr>
          <w:t>http://diabgm.adalet.gov.tr/</w:t>
        </w:r>
      </w:hyperlink>
      <w:r>
        <w:rPr>
          <w:rFonts w:ascii="Times New Roman" w:eastAsia="Calibri" w:hAnsi="Times New Roman" w:cs="Times New Roman"/>
          <w:sz w:val="24"/>
          <w:szCs w:val="24"/>
        </w:rPr>
        <w:t xml:space="preserve">  resmî internet</w:t>
      </w:r>
      <w:r w:rsidRPr="00626661">
        <w:rPr>
          <w:rFonts w:ascii="Times New Roman" w:eastAsia="Calibri" w:hAnsi="Times New Roman" w:cs="Times New Roman"/>
          <w:sz w:val="24"/>
          <w:szCs w:val="24"/>
        </w:rPr>
        <w:t xml:space="preserve"> adresinde yayımlanacaktır.</w:t>
      </w:r>
    </w:p>
    <w:p w:rsidR="0099427B" w:rsidRPr="00FB2D28" w:rsidRDefault="0099427B" w:rsidP="003C2DA8">
      <w:pPr>
        <w:ind w:firstLine="708"/>
        <w:jc w:val="both"/>
        <w:rPr>
          <w:rFonts w:ascii="Times New Roman" w:hAnsi="Times New Roman" w:cs="Times New Roman"/>
          <w:sz w:val="24"/>
          <w:szCs w:val="24"/>
        </w:rPr>
      </w:pPr>
      <w:r w:rsidRPr="00FA0486">
        <w:rPr>
          <w:rFonts w:ascii="Times New Roman" w:hAnsi="Times New Roman" w:cs="Times New Roman"/>
          <w:sz w:val="24"/>
          <w:szCs w:val="24"/>
        </w:rPr>
        <w:t xml:space="preserve">Bilgi edinilmesi ile hükümlü nakli işlemlerinin bu Genelge esaslarına uygun olarak yürütülmesini rica ederim. </w:t>
      </w:r>
    </w:p>
    <w:p w:rsidR="00CE0FD4" w:rsidRDefault="00CE0FD4" w:rsidP="0099427B">
      <w:pPr>
        <w:spacing w:after="0" w:line="240" w:lineRule="auto"/>
        <w:jc w:val="both"/>
        <w:rPr>
          <w:rFonts w:ascii="Times New Roman" w:hAnsi="Times New Roman" w:cs="Times New Roman"/>
          <w:b/>
          <w:sz w:val="24"/>
          <w:szCs w:val="24"/>
        </w:rPr>
      </w:pPr>
    </w:p>
    <w:p w:rsidR="00FA0486" w:rsidRDefault="00FA0486" w:rsidP="0099427B">
      <w:pPr>
        <w:spacing w:after="0" w:line="240" w:lineRule="auto"/>
        <w:jc w:val="both"/>
        <w:rPr>
          <w:rFonts w:ascii="Times New Roman" w:hAnsi="Times New Roman" w:cs="Times New Roman"/>
          <w:sz w:val="24"/>
          <w:szCs w:val="24"/>
        </w:rPr>
      </w:pPr>
    </w:p>
    <w:p w:rsidR="003C32E7" w:rsidRDefault="001E125E" w:rsidP="00272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A36A0">
        <w:rPr>
          <w:rFonts w:ascii="Times New Roman" w:hAnsi="Times New Roman" w:cs="Times New Roman"/>
          <w:b/>
          <w:sz w:val="24"/>
          <w:szCs w:val="24"/>
        </w:rPr>
        <w:t>Yılmaz TUNÇ</w:t>
      </w:r>
    </w:p>
    <w:p w:rsidR="003C2DA8" w:rsidRPr="003C32E7" w:rsidRDefault="003C2DA8" w:rsidP="002720AC">
      <w:pPr>
        <w:spacing w:after="0" w:line="240" w:lineRule="auto"/>
        <w:jc w:val="center"/>
        <w:rPr>
          <w:rFonts w:ascii="Times New Roman" w:hAnsi="Times New Roman" w:cs="Times New Roman"/>
          <w:b/>
          <w:sz w:val="24"/>
          <w:szCs w:val="24"/>
        </w:rPr>
      </w:pPr>
    </w:p>
    <w:p w:rsidR="003C32E7" w:rsidRDefault="001E125E" w:rsidP="00272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C32E7" w:rsidRPr="003C32E7">
        <w:rPr>
          <w:rFonts w:ascii="Times New Roman" w:hAnsi="Times New Roman" w:cs="Times New Roman"/>
          <w:b/>
          <w:sz w:val="24"/>
          <w:szCs w:val="24"/>
        </w:rPr>
        <w:t>Bakan</w:t>
      </w:r>
    </w:p>
    <w:p w:rsidR="002720AC" w:rsidRDefault="002720AC" w:rsidP="002720AC">
      <w:pPr>
        <w:spacing w:after="0" w:line="240" w:lineRule="auto"/>
        <w:jc w:val="center"/>
        <w:rPr>
          <w:rFonts w:ascii="Times New Roman" w:hAnsi="Times New Roman" w:cs="Times New Roman"/>
          <w:b/>
          <w:sz w:val="24"/>
          <w:szCs w:val="24"/>
        </w:rPr>
      </w:pPr>
    </w:p>
    <w:p w:rsidR="002720AC" w:rsidRPr="003C32E7" w:rsidRDefault="002720AC" w:rsidP="002720AC">
      <w:pPr>
        <w:spacing w:after="0" w:line="240" w:lineRule="auto"/>
        <w:jc w:val="center"/>
        <w:rPr>
          <w:rFonts w:ascii="Times New Roman" w:hAnsi="Times New Roman" w:cs="Times New Roman"/>
          <w:b/>
          <w:sz w:val="24"/>
          <w:szCs w:val="24"/>
        </w:rPr>
      </w:pPr>
    </w:p>
    <w:p w:rsidR="003C32E7" w:rsidRPr="003C32E7" w:rsidRDefault="003C32E7" w:rsidP="0099427B">
      <w:pPr>
        <w:spacing w:after="0" w:line="240" w:lineRule="auto"/>
        <w:jc w:val="both"/>
        <w:rPr>
          <w:rFonts w:ascii="Times New Roman" w:hAnsi="Times New Roman" w:cs="Times New Roman"/>
          <w:sz w:val="24"/>
          <w:szCs w:val="24"/>
        </w:rPr>
      </w:pPr>
    </w:p>
    <w:p w:rsidR="003C32E7" w:rsidRDefault="003C32E7" w:rsidP="002777FA">
      <w:pPr>
        <w:spacing w:after="0" w:line="240" w:lineRule="auto"/>
        <w:ind w:firstLine="708"/>
        <w:jc w:val="both"/>
        <w:rPr>
          <w:rFonts w:ascii="Times New Roman" w:hAnsi="Times New Roman" w:cs="Times New Roman"/>
          <w:b/>
          <w:sz w:val="24"/>
          <w:szCs w:val="24"/>
        </w:rPr>
      </w:pPr>
      <w:r w:rsidRPr="003C32E7">
        <w:rPr>
          <w:rFonts w:ascii="Times New Roman" w:hAnsi="Times New Roman" w:cs="Times New Roman"/>
          <w:b/>
          <w:sz w:val="24"/>
          <w:szCs w:val="24"/>
        </w:rPr>
        <w:t>Ekler:</w:t>
      </w:r>
    </w:p>
    <w:p w:rsidR="0099427B" w:rsidRPr="003C32E7" w:rsidRDefault="0099427B" w:rsidP="0099427B">
      <w:pPr>
        <w:spacing w:after="0" w:line="240" w:lineRule="auto"/>
        <w:jc w:val="both"/>
        <w:rPr>
          <w:rFonts w:ascii="Times New Roman" w:hAnsi="Times New Roman" w:cs="Times New Roman"/>
          <w:b/>
          <w:sz w:val="24"/>
          <w:szCs w:val="24"/>
        </w:rPr>
      </w:pPr>
    </w:p>
    <w:p w:rsidR="003C32E7" w:rsidRPr="003C32E7" w:rsidRDefault="003C32E7" w:rsidP="0099427B">
      <w:pPr>
        <w:spacing w:after="0" w:line="240" w:lineRule="auto"/>
        <w:jc w:val="both"/>
        <w:rPr>
          <w:rFonts w:ascii="Times New Roman" w:hAnsi="Times New Roman" w:cs="Times New Roman"/>
          <w:sz w:val="24"/>
          <w:szCs w:val="24"/>
        </w:rPr>
      </w:pPr>
      <w:r w:rsidRPr="002777FA">
        <w:rPr>
          <w:rFonts w:ascii="Times New Roman" w:hAnsi="Times New Roman" w:cs="Times New Roman"/>
          <w:b/>
          <w:sz w:val="24"/>
          <w:szCs w:val="24"/>
          <w:u w:val="single"/>
        </w:rPr>
        <w:t>EK 1</w:t>
      </w:r>
      <w:r w:rsidRPr="003C32E7">
        <w:rPr>
          <w:rFonts w:ascii="Times New Roman" w:hAnsi="Times New Roman" w:cs="Times New Roman"/>
          <w:sz w:val="24"/>
          <w:szCs w:val="24"/>
        </w:rPr>
        <w:tab/>
      </w:r>
      <w:r w:rsidR="00BE670D" w:rsidRPr="003C32E7">
        <w:rPr>
          <w:rFonts w:ascii="Times New Roman" w:hAnsi="Times New Roman" w:cs="Times New Roman"/>
          <w:sz w:val="24"/>
          <w:szCs w:val="24"/>
        </w:rPr>
        <w:t>Hükümlü Nakli Konusunda Ta</w:t>
      </w:r>
      <w:r w:rsidR="00C71F3A">
        <w:rPr>
          <w:rFonts w:ascii="Times New Roman" w:hAnsi="Times New Roman" w:cs="Times New Roman"/>
          <w:sz w:val="24"/>
          <w:szCs w:val="24"/>
        </w:rPr>
        <w:t>raf Olduğumuz İkili Andlaşmalar</w:t>
      </w:r>
    </w:p>
    <w:p w:rsidR="00F53A13" w:rsidRDefault="003C32E7" w:rsidP="0099427B">
      <w:pPr>
        <w:spacing w:after="0" w:line="240" w:lineRule="auto"/>
        <w:jc w:val="both"/>
        <w:rPr>
          <w:rFonts w:ascii="Times New Roman" w:hAnsi="Times New Roman" w:cs="Times New Roman"/>
          <w:sz w:val="24"/>
          <w:szCs w:val="24"/>
        </w:rPr>
      </w:pPr>
      <w:r w:rsidRPr="002777FA">
        <w:rPr>
          <w:rFonts w:ascii="Times New Roman" w:hAnsi="Times New Roman" w:cs="Times New Roman"/>
          <w:b/>
          <w:sz w:val="24"/>
          <w:szCs w:val="24"/>
          <w:u w:val="single"/>
        </w:rPr>
        <w:t>EK 2</w:t>
      </w:r>
      <w:r w:rsidRPr="003C32E7">
        <w:rPr>
          <w:rFonts w:ascii="Times New Roman" w:hAnsi="Times New Roman" w:cs="Times New Roman"/>
          <w:sz w:val="24"/>
          <w:szCs w:val="24"/>
        </w:rPr>
        <w:tab/>
      </w:r>
      <w:r w:rsidR="00BE670D" w:rsidRPr="00174A0A">
        <w:rPr>
          <w:rFonts w:ascii="Times New Roman" w:hAnsi="Times New Roman" w:cs="Times New Roman"/>
          <w:sz w:val="24"/>
          <w:szCs w:val="24"/>
        </w:rPr>
        <w:t xml:space="preserve">Hükümlü Nakli Konusunda Taraf Olduğumuz </w:t>
      </w:r>
      <w:r w:rsidR="00BE670D">
        <w:rPr>
          <w:rFonts w:ascii="Times New Roman" w:hAnsi="Times New Roman" w:cs="Times New Roman"/>
          <w:sz w:val="24"/>
          <w:szCs w:val="24"/>
        </w:rPr>
        <w:t>Milletlerarası</w:t>
      </w:r>
      <w:r w:rsidR="00BE670D" w:rsidRPr="00174A0A">
        <w:rPr>
          <w:rFonts w:ascii="Times New Roman" w:hAnsi="Times New Roman" w:cs="Times New Roman"/>
          <w:sz w:val="24"/>
          <w:szCs w:val="24"/>
        </w:rPr>
        <w:t xml:space="preserve"> </w:t>
      </w:r>
      <w:proofErr w:type="spellStart"/>
      <w:r w:rsidR="00BE670D">
        <w:rPr>
          <w:rFonts w:ascii="Times New Roman" w:hAnsi="Times New Roman" w:cs="Times New Roman"/>
          <w:sz w:val="24"/>
          <w:szCs w:val="24"/>
        </w:rPr>
        <w:t>Andlaşmalar</w:t>
      </w:r>
      <w:proofErr w:type="spellEnd"/>
    </w:p>
    <w:p w:rsidR="00044E9C" w:rsidRDefault="00044E9C" w:rsidP="0099427B">
      <w:pPr>
        <w:spacing w:after="0" w:line="240" w:lineRule="auto"/>
        <w:jc w:val="both"/>
        <w:rPr>
          <w:rFonts w:ascii="Times New Roman" w:hAnsi="Times New Roman" w:cs="Times New Roman"/>
          <w:sz w:val="24"/>
          <w:szCs w:val="24"/>
        </w:rPr>
      </w:pPr>
    </w:p>
    <w:p w:rsidR="00044E9C" w:rsidRDefault="00044E9C" w:rsidP="0099427B">
      <w:pPr>
        <w:spacing w:after="0" w:line="240" w:lineRule="auto"/>
        <w:jc w:val="both"/>
        <w:rPr>
          <w:rFonts w:ascii="Times New Roman" w:hAnsi="Times New Roman" w:cs="Times New Roman"/>
          <w:sz w:val="24"/>
          <w:szCs w:val="24"/>
        </w:rPr>
      </w:pPr>
    </w:p>
    <w:p w:rsidR="00044E9C" w:rsidRDefault="00044E9C" w:rsidP="0099427B">
      <w:pPr>
        <w:spacing w:after="0" w:line="240" w:lineRule="auto"/>
        <w:jc w:val="both"/>
        <w:rPr>
          <w:rFonts w:ascii="Times New Roman" w:hAnsi="Times New Roman" w:cs="Times New Roman"/>
          <w:sz w:val="24"/>
          <w:szCs w:val="24"/>
        </w:rPr>
      </w:pPr>
    </w:p>
    <w:p w:rsidR="00044E9C" w:rsidRPr="00541A76" w:rsidRDefault="00044E9C" w:rsidP="00044E9C">
      <w:pPr>
        <w:spacing w:after="0"/>
        <w:jc w:val="both"/>
        <w:rPr>
          <w:rFonts w:ascii="Times New Roman" w:eastAsia="Times New Roman" w:hAnsi="Times New Roman" w:cs="Times New Roman"/>
          <w:color w:val="000000" w:themeColor="text1"/>
          <w:sz w:val="24"/>
          <w:szCs w:val="24"/>
        </w:rPr>
      </w:pPr>
      <w:proofErr w:type="gramStart"/>
      <w:r w:rsidRPr="00541A76">
        <w:rPr>
          <w:rFonts w:ascii="Times New Roman" w:eastAsia="Times New Roman" w:hAnsi="Times New Roman" w:cs="Times New Roman"/>
          <w:sz w:val="24"/>
          <w:szCs w:val="24"/>
        </w:rPr>
        <w:t>….</w:t>
      </w:r>
      <w:proofErr w:type="gramEnd"/>
      <w:r w:rsidRPr="00541A76">
        <w:rPr>
          <w:rFonts w:ascii="Times New Roman" w:eastAsia="Times New Roman" w:hAnsi="Times New Roman" w:cs="Times New Roman"/>
          <w:sz w:val="24"/>
          <w:szCs w:val="24"/>
        </w:rPr>
        <w:t xml:space="preserve">11.2024 </w:t>
      </w:r>
      <w:r w:rsidR="00C52B4C">
        <w:rPr>
          <w:rFonts w:ascii="Times New Roman" w:eastAsia="Times New Roman" w:hAnsi="Times New Roman" w:cs="Times New Roman"/>
          <w:sz w:val="24"/>
          <w:szCs w:val="24"/>
        </w:rPr>
        <w:t>Adalet Uzmanı</w:t>
      </w:r>
      <w:r w:rsidR="00C52B4C">
        <w:rPr>
          <w:rFonts w:ascii="Times New Roman" w:eastAsia="Times New Roman" w:hAnsi="Times New Roman" w:cs="Times New Roman"/>
          <w:sz w:val="24"/>
          <w:szCs w:val="24"/>
        </w:rPr>
        <w:tab/>
        <w:t>:Z.F.DAŞKIN</w:t>
      </w:r>
    </w:p>
    <w:p w:rsidR="00044E9C" w:rsidRPr="00541A76" w:rsidRDefault="00044E9C" w:rsidP="00044E9C">
      <w:pPr>
        <w:spacing w:after="0"/>
        <w:jc w:val="both"/>
        <w:rPr>
          <w:rFonts w:ascii="Times New Roman" w:eastAsia="Times New Roman" w:hAnsi="Times New Roman" w:cs="Times New Roman"/>
          <w:sz w:val="24"/>
          <w:szCs w:val="24"/>
        </w:rPr>
      </w:pPr>
      <w:proofErr w:type="gramStart"/>
      <w:r w:rsidRPr="00541A76">
        <w:rPr>
          <w:rFonts w:ascii="Times New Roman" w:eastAsia="Times New Roman" w:hAnsi="Times New Roman" w:cs="Times New Roman"/>
          <w:sz w:val="24"/>
          <w:szCs w:val="24"/>
        </w:rPr>
        <w:t>….</w:t>
      </w:r>
      <w:proofErr w:type="gramEnd"/>
      <w:r w:rsidRPr="00541A76">
        <w:rPr>
          <w:rFonts w:ascii="Times New Roman" w:eastAsia="Times New Roman" w:hAnsi="Times New Roman" w:cs="Times New Roman"/>
          <w:sz w:val="24"/>
          <w:szCs w:val="24"/>
        </w:rPr>
        <w:t xml:space="preserve">11.2024 </w:t>
      </w:r>
      <w:r>
        <w:rPr>
          <w:rFonts w:ascii="Times New Roman" w:eastAsia="Times New Roman" w:hAnsi="Times New Roman" w:cs="Times New Roman"/>
          <w:sz w:val="24"/>
          <w:szCs w:val="24"/>
        </w:rPr>
        <w:t>Daire Başkanı</w:t>
      </w:r>
      <w:r>
        <w:rPr>
          <w:rFonts w:ascii="Times New Roman" w:eastAsia="Times New Roman" w:hAnsi="Times New Roman" w:cs="Times New Roman"/>
          <w:sz w:val="24"/>
          <w:szCs w:val="24"/>
        </w:rPr>
        <w:tab/>
        <w:t>:E.C.KARAKUŞ</w:t>
      </w:r>
    </w:p>
    <w:p w:rsidR="00044E9C" w:rsidRPr="00541A76" w:rsidRDefault="00044E9C" w:rsidP="00044E9C">
      <w:pPr>
        <w:spacing w:after="0"/>
        <w:jc w:val="both"/>
        <w:rPr>
          <w:rFonts w:ascii="Times New Roman" w:eastAsia="Times New Roman" w:hAnsi="Times New Roman" w:cs="Times New Roman"/>
          <w:sz w:val="24"/>
          <w:szCs w:val="24"/>
        </w:rPr>
      </w:pPr>
      <w:proofErr w:type="gramStart"/>
      <w:r w:rsidRPr="00541A76">
        <w:rPr>
          <w:rFonts w:ascii="Times New Roman" w:eastAsia="Times New Roman" w:hAnsi="Times New Roman" w:cs="Times New Roman"/>
          <w:sz w:val="24"/>
          <w:szCs w:val="24"/>
        </w:rPr>
        <w:t>….</w:t>
      </w:r>
      <w:proofErr w:type="gramEnd"/>
      <w:r w:rsidRPr="00541A76">
        <w:rPr>
          <w:rFonts w:ascii="Times New Roman" w:eastAsia="Times New Roman" w:hAnsi="Times New Roman" w:cs="Times New Roman"/>
          <w:sz w:val="24"/>
          <w:szCs w:val="24"/>
        </w:rPr>
        <w:t xml:space="preserve">11.2024 </w:t>
      </w:r>
      <w:r>
        <w:rPr>
          <w:rFonts w:ascii="Times New Roman" w:eastAsia="Times New Roman" w:hAnsi="Times New Roman" w:cs="Times New Roman"/>
          <w:sz w:val="24"/>
          <w:szCs w:val="24"/>
        </w:rPr>
        <w:t>Genel Md. Yrd.</w:t>
      </w:r>
      <w:r>
        <w:rPr>
          <w:rFonts w:ascii="Times New Roman" w:eastAsia="Times New Roman" w:hAnsi="Times New Roman" w:cs="Times New Roman"/>
          <w:sz w:val="24"/>
          <w:szCs w:val="24"/>
        </w:rPr>
        <w:tab/>
        <w:t>:M.ERDEM</w:t>
      </w:r>
    </w:p>
    <w:p w:rsidR="00044E9C" w:rsidRDefault="00044E9C" w:rsidP="00044E9C">
      <w:pPr>
        <w:spacing w:after="0"/>
        <w:jc w:val="both"/>
        <w:rPr>
          <w:rFonts w:ascii="Times New Roman" w:eastAsia="Times New Roman" w:hAnsi="Times New Roman" w:cs="Times New Roman"/>
          <w:sz w:val="24"/>
          <w:szCs w:val="24"/>
        </w:rPr>
      </w:pPr>
      <w:proofErr w:type="gramStart"/>
      <w:r w:rsidRPr="00541A76">
        <w:rPr>
          <w:rFonts w:ascii="Times New Roman" w:eastAsia="Times New Roman" w:hAnsi="Times New Roman" w:cs="Times New Roman"/>
          <w:sz w:val="24"/>
          <w:szCs w:val="24"/>
        </w:rPr>
        <w:t>….</w:t>
      </w:r>
      <w:proofErr w:type="gramEnd"/>
      <w:r w:rsidRPr="00541A76">
        <w:rPr>
          <w:rFonts w:ascii="Times New Roman" w:eastAsia="Times New Roman" w:hAnsi="Times New Roman" w:cs="Times New Roman"/>
          <w:sz w:val="24"/>
          <w:szCs w:val="24"/>
        </w:rPr>
        <w:t>11.2024</w:t>
      </w:r>
      <w:r>
        <w:rPr>
          <w:rFonts w:ascii="Times New Roman" w:eastAsia="Times New Roman" w:hAnsi="Times New Roman" w:cs="Times New Roman"/>
          <w:sz w:val="24"/>
          <w:szCs w:val="24"/>
        </w:rPr>
        <w:t xml:space="preserve"> Genel Müdür</w:t>
      </w:r>
      <w:r>
        <w:rPr>
          <w:rFonts w:ascii="Times New Roman" w:eastAsia="Times New Roman" w:hAnsi="Times New Roman" w:cs="Times New Roman"/>
          <w:sz w:val="24"/>
          <w:szCs w:val="24"/>
        </w:rPr>
        <w:tab/>
      </w:r>
      <w:r w:rsidRPr="00541A76">
        <w:rPr>
          <w:rFonts w:ascii="Times New Roman" w:eastAsia="Times New Roman" w:hAnsi="Times New Roman" w:cs="Times New Roman"/>
          <w:sz w:val="24"/>
          <w:szCs w:val="24"/>
        </w:rPr>
        <w:t>:</w:t>
      </w:r>
      <w:r>
        <w:rPr>
          <w:rFonts w:ascii="Times New Roman" w:eastAsia="Times New Roman" w:hAnsi="Times New Roman" w:cs="Times New Roman"/>
          <w:sz w:val="24"/>
          <w:szCs w:val="24"/>
        </w:rPr>
        <w:t>Ö.S.ATABEY</w:t>
      </w:r>
    </w:p>
    <w:p w:rsidR="00044E9C" w:rsidRDefault="00044E9C" w:rsidP="00044E9C">
      <w:pPr>
        <w:spacing w:after="0"/>
        <w:jc w:val="both"/>
        <w:rPr>
          <w:rFonts w:ascii="Times New Roman" w:eastAsia="Times New Roman" w:hAnsi="Times New Roman" w:cs="Times New Roman"/>
          <w:sz w:val="24"/>
          <w:szCs w:val="24"/>
        </w:rPr>
      </w:pPr>
      <w:proofErr w:type="gramStart"/>
      <w:r w:rsidRPr="00541A76">
        <w:rPr>
          <w:rFonts w:ascii="Times New Roman" w:eastAsia="Times New Roman" w:hAnsi="Times New Roman" w:cs="Times New Roman"/>
          <w:sz w:val="24"/>
          <w:szCs w:val="24"/>
        </w:rPr>
        <w:t>….</w:t>
      </w:r>
      <w:proofErr w:type="gramEnd"/>
      <w:r w:rsidRPr="00541A76">
        <w:rPr>
          <w:rFonts w:ascii="Times New Roman" w:eastAsia="Times New Roman" w:hAnsi="Times New Roman" w:cs="Times New Roman"/>
          <w:sz w:val="24"/>
          <w:szCs w:val="24"/>
        </w:rPr>
        <w:t>11.2024</w:t>
      </w:r>
      <w:r>
        <w:rPr>
          <w:rFonts w:ascii="Times New Roman" w:eastAsia="Times New Roman" w:hAnsi="Times New Roman" w:cs="Times New Roman"/>
          <w:sz w:val="24"/>
          <w:szCs w:val="24"/>
        </w:rPr>
        <w:t xml:space="preserve"> Bakan </w:t>
      </w:r>
      <w:proofErr w:type="spellStart"/>
      <w:r>
        <w:rPr>
          <w:rFonts w:ascii="Times New Roman" w:eastAsia="Times New Roman" w:hAnsi="Times New Roman" w:cs="Times New Roman"/>
          <w:sz w:val="24"/>
          <w:szCs w:val="24"/>
        </w:rPr>
        <w:t>Ydr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41A76">
        <w:rPr>
          <w:rFonts w:ascii="Times New Roman" w:eastAsia="Times New Roman" w:hAnsi="Times New Roman" w:cs="Times New Roman"/>
          <w:sz w:val="24"/>
          <w:szCs w:val="24"/>
        </w:rPr>
        <w:t>:</w:t>
      </w:r>
      <w:r>
        <w:rPr>
          <w:rFonts w:ascii="Times New Roman" w:eastAsia="Times New Roman" w:hAnsi="Times New Roman" w:cs="Times New Roman"/>
          <w:sz w:val="24"/>
          <w:szCs w:val="24"/>
        </w:rPr>
        <w:t>H.YILDIRIM</w:t>
      </w:r>
    </w:p>
    <w:p w:rsidR="00044E9C" w:rsidRPr="00541A76" w:rsidRDefault="00044E9C" w:rsidP="00044E9C">
      <w:pPr>
        <w:spacing w:after="120"/>
        <w:jc w:val="both"/>
        <w:rPr>
          <w:rFonts w:ascii="Times New Roman" w:eastAsia="Times New Roman" w:hAnsi="Times New Roman" w:cs="Times New Roman"/>
          <w:sz w:val="24"/>
          <w:szCs w:val="24"/>
        </w:rPr>
      </w:pPr>
    </w:p>
    <w:p w:rsidR="00044E9C" w:rsidRPr="00FF700B" w:rsidRDefault="00044E9C" w:rsidP="0099427B">
      <w:pPr>
        <w:spacing w:after="0" w:line="240" w:lineRule="auto"/>
        <w:jc w:val="both"/>
        <w:rPr>
          <w:rFonts w:ascii="Times New Roman" w:hAnsi="Times New Roman" w:cs="Times New Roman"/>
          <w:b/>
          <w:sz w:val="24"/>
          <w:szCs w:val="24"/>
        </w:rPr>
      </w:pPr>
    </w:p>
    <w:sectPr w:rsidR="00044E9C" w:rsidRPr="00FF700B" w:rsidSect="002720AC">
      <w:footerReference w:type="default" r:id="rId9"/>
      <w:pgSz w:w="11906" w:h="16838"/>
      <w:pgMar w:top="1418"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4C" w:rsidRDefault="00F5294C" w:rsidP="0025756C">
      <w:pPr>
        <w:spacing w:after="0" w:line="240" w:lineRule="auto"/>
      </w:pPr>
      <w:r>
        <w:separator/>
      </w:r>
    </w:p>
  </w:endnote>
  <w:endnote w:type="continuationSeparator" w:id="0">
    <w:p w:rsidR="00F5294C" w:rsidRDefault="00F5294C" w:rsidP="0025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New York">
    <w:panose1 w:val="020205020603050602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R Arial">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48697"/>
      <w:docPartObj>
        <w:docPartGallery w:val="Page Numbers (Bottom of Page)"/>
        <w:docPartUnique/>
      </w:docPartObj>
    </w:sdtPr>
    <w:sdtEndPr/>
    <w:sdtContent>
      <w:sdt>
        <w:sdtPr>
          <w:id w:val="-1769616900"/>
          <w:docPartObj>
            <w:docPartGallery w:val="Page Numbers (Top of Page)"/>
            <w:docPartUnique/>
          </w:docPartObj>
        </w:sdtPr>
        <w:sdtEndPr/>
        <w:sdtContent>
          <w:p w:rsidR="008E5ABA" w:rsidRDefault="008E5AB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921B8">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921B8">
              <w:rPr>
                <w:b/>
                <w:bCs/>
                <w:noProof/>
              </w:rPr>
              <w:t>4</w:t>
            </w:r>
            <w:r>
              <w:rPr>
                <w:b/>
                <w:bCs/>
                <w:sz w:val="24"/>
                <w:szCs w:val="24"/>
              </w:rPr>
              <w:fldChar w:fldCharType="end"/>
            </w:r>
          </w:p>
        </w:sdtContent>
      </w:sdt>
    </w:sdtContent>
  </w:sdt>
  <w:p w:rsidR="008E5ABA" w:rsidRDefault="008E5A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4C" w:rsidRDefault="00F5294C" w:rsidP="0025756C">
      <w:pPr>
        <w:spacing w:after="0" w:line="240" w:lineRule="auto"/>
      </w:pPr>
      <w:r>
        <w:separator/>
      </w:r>
    </w:p>
  </w:footnote>
  <w:footnote w:type="continuationSeparator" w:id="0">
    <w:p w:rsidR="00F5294C" w:rsidRDefault="00F5294C" w:rsidP="00257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0B9"/>
    <w:multiLevelType w:val="hybridMultilevel"/>
    <w:tmpl w:val="5FA4866C"/>
    <w:lvl w:ilvl="0" w:tplc="48FE9A70">
      <w:start w:val="1"/>
      <w:numFmt w:val="lowerLetter"/>
      <w:lvlText w:val="%1."/>
      <w:lvlJc w:val="left"/>
      <w:pPr>
        <w:tabs>
          <w:tab w:val="num" w:pos="340"/>
        </w:tabs>
        <w:ind w:left="283" w:firstLine="0"/>
      </w:pPr>
      <w:rPr>
        <w:rFonts w:hint="default"/>
        <w:b/>
        <w:bCs/>
      </w:rPr>
    </w:lvl>
    <w:lvl w:ilvl="1" w:tplc="041F0019" w:tentative="1">
      <w:start w:val="1"/>
      <w:numFmt w:val="lowerLetter"/>
      <w:lvlText w:val="%2."/>
      <w:lvlJc w:val="left"/>
      <w:pPr>
        <w:tabs>
          <w:tab w:val="num" w:pos="1723"/>
        </w:tabs>
        <w:ind w:left="1723" w:hanging="360"/>
      </w:pPr>
    </w:lvl>
    <w:lvl w:ilvl="2" w:tplc="041F001B" w:tentative="1">
      <w:start w:val="1"/>
      <w:numFmt w:val="lowerRoman"/>
      <w:lvlText w:val="%3."/>
      <w:lvlJc w:val="right"/>
      <w:pPr>
        <w:tabs>
          <w:tab w:val="num" w:pos="2443"/>
        </w:tabs>
        <w:ind w:left="2443" w:hanging="180"/>
      </w:pPr>
    </w:lvl>
    <w:lvl w:ilvl="3" w:tplc="041F000F" w:tentative="1">
      <w:start w:val="1"/>
      <w:numFmt w:val="decimal"/>
      <w:lvlText w:val="%4."/>
      <w:lvlJc w:val="left"/>
      <w:pPr>
        <w:tabs>
          <w:tab w:val="num" w:pos="3163"/>
        </w:tabs>
        <w:ind w:left="3163" w:hanging="360"/>
      </w:pPr>
    </w:lvl>
    <w:lvl w:ilvl="4" w:tplc="041F0019" w:tentative="1">
      <w:start w:val="1"/>
      <w:numFmt w:val="lowerLetter"/>
      <w:lvlText w:val="%5."/>
      <w:lvlJc w:val="left"/>
      <w:pPr>
        <w:tabs>
          <w:tab w:val="num" w:pos="3883"/>
        </w:tabs>
        <w:ind w:left="3883" w:hanging="360"/>
      </w:pPr>
    </w:lvl>
    <w:lvl w:ilvl="5" w:tplc="041F001B" w:tentative="1">
      <w:start w:val="1"/>
      <w:numFmt w:val="lowerRoman"/>
      <w:lvlText w:val="%6."/>
      <w:lvlJc w:val="right"/>
      <w:pPr>
        <w:tabs>
          <w:tab w:val="num" w:pos="4603"/>
        </w:tabs>
        <w:ind w:left="4603" w:hanging="180"/>
      </w:pPr>
    </w:lvl>
    <w:lvl w:ilvl="6" w:tplc="041F000F" w:tentative="1">
      <w:start w:val="1"/>
      <w:numFmt w:val="decimal"/>
      <w:lvlText w:val="%7."/>
      <w:lvlJc w:val="left"/>
      <w:pPr>
        <w:tabs>
          <w:tab w:val="num" w:pos="5323"/>
        </w:tabs>
        <w:ind w:left="5323" w:hanging="360"/>
      </w:pPr>
    </w:lvl>
    <w:lvl w:ilvl="7" w:tplc="041F0019" w:tentative="1">
      <w:start w:val="1"/>
      <w:numFmt w:val="lowerLetter"/>
      <w:lvlText w:val="%8."/>
      <w:lvlJc w:val="left"/>
      <w:pPr>
        <w:tabs>
          <w:tab w:val="num" w:pos="6043"/>
        </w:tabs>
        <w:ind w:left="6043" w:hanging="360"/>
      </w:pPr>
    </w:lvl>
    <w:lvl w:ilvl="8" w:tplc="041F001B" w:tentative="1">
      <w:start w:val="1"/>
      <w:numFmt w:val="lowerRoman"/>
      <w:lvlText w:val="%9."/>
      <w:lvlJc w:val="right"/>
      <w:pPr>
        <w:tabs>
          <w:tab w:val="num" w:pos="6763"/>
        </w:tabs>
        <w:ind w:left="6763" w:hanging="180"/>
      </w:pPr>
    </w:lvl>
  </w:abstractNum>
  <w:abstractNum w:abstractNumId="1" w15:restartNumberingAfterBreak="0">
    <w:nsid w:val="082C1DE4"/>
    <w:multiLevelType w:val="hybridMultilevel"/>
    <w:tmpl w:val="9D3C7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54F52"/>
    <w:multiLevelType w:val="hybridMultilevel"/>
    <w:tmpl w:val="6572434C"/>
    <w:lvl w:ilvl="0" w:tplc="B1F8EA6E">
      <w:start w:val="9"/>
      <w:numFmt w:val="decimal"/>
      <w:lvlText w:val="%1."/>
      <w:lvlJc w:val="left"/>
      <w:pPr>
        <w:tabs>
          <w:tab w:val="num" w:pos="0"/>
        </w:tabs>
        <w:ind w:left="0" w:firstLine="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426A31"/>
    <w:multiLevelType w:val="hybridMultilevel"/>
    <w:tmpl w:val="4866F73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B5EE4"/>
    <w:multiLevelType w:val="hybridMultilevel"/>
    <w:tmpl w:val="35988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4B690D"/>
    <w:multiLevelType w:val="hybridMultilevel"/>
    <w:tmpl w:val="7E5E41DA"/>
    <w:lvl w:ilvl="0" w:tplc="D336567E">
      <w:start w:val="1"/>
      <w:numFmt w:val="decimal"/>
      <w:lvlText w:val="(%1)"/>
      <w:lvlJc w:val="left"/>
      <w:pPr>
        <w:ind w:left="1878" w:hanging="117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3E8666F"/>
    <w:multiLevelType w:val="hybridMultilevel"/>
    <w:tmpl w:val="50FAE9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D05226"/>
    <w:multiLevelType w:val="hybridMultilevel"/>
    <w:tmpl w:val="9C8C3F32"/>
    <w:lvl w:ilvl="0" w:tplc="8190EF2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B745E0"/>
    <w:multiLevelType w:val="hybridMultilevel"/>
    <w:tmpl w:val="DB0604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CF101E"/>
    <w:multiLevelType w:val="hybridMultilevel"/>
    <w:tmpl w:val="9EFE102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F716F8"/>
    <w:multiLevelType w:val="hybridMultilevel"/>
    <w:tmpl w:val="A5E863AC"/>
    <w:lvl w:ilvl="0" w:tplc="8190EF2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479E6"/>
    <w:multiLevelType w:val="hybridMultilevel"/>
    <w:tmpl w:val="5FCEF448"/>
    <w:lvl w:ilvl="0" w:tplc="4A4CBB48">
      <w:start w:val="18"/>
      <w:numFmt w:val="decimal"/>
      <w:lvlText w:val="%1."/>
      <w:lvlJc w:val="left"/>
      <w:pPr>
        <w:tabs>
          <w:tab w:val="num" w:pos="0"/>
        </w:tabs>
        <w:ind w:left="0" w:firstLine="0"/>
      </w:pPr>
      <w:rPr>
        <w:rFonts w:hint="default"/>
        <w:b/>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4F0FFD"/>
    <w:multiLevelType w:val="hybridMultilevel"/>
    <w:tmpl w:val="03AAFB92"/>
    <w:lvl w:ilvl="0" w:tplc="8190EF2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D06802"/>
    <w:multiLevelType w:val="hybridMultilevel"/>
    <w:tmpl w:val="4BB27860"/>
    <w:lvl w:ilvl="0" w:tplc="69F2FADA">
      <w:start w:val="1"/>
      <w:numFmt w:val="lowerLetter"/>
      <w:lvlText w:val="%1."/>
      <w:lvlJc w:val="left"/>
      <w:pPr>
        <w:tabs>
          <w:tab w:val="num" w:pos="340"/>
        </w:tabs>
        <w:ind w:left="283" w:firstLine="0"/>
      </w:pPr>
      <w:rPr>
        <w:rFonts w:hint="default"/>
        <w:b/>
        <w:bCs/>
      </w:rPr>
    </w:lvl>
    <w:lvl w:ilvl="1" w:tplc="041F0019" w:tentative="1">
      <w:start w:val="1"/>
      <w:numFmt w:val="lowerLetter"/>
      <w:lvlText w:val="%2."/>
      <w:lvlJc w:val="left"/>
      <w:pPr>
        <w:tabs>
          <w:tab w:val="num" w:pos="1723"/>
        </w:tabs>
        <w:ind w:left="1723" w:hanging="360"/>
      </w:pPr>
    </w:lvl>
    <w:lvl w:ilvl="2" w:tplc="041F001B" w:tentative="1">
      <w:start w:val="1"/>
      <w:numFmt w:val="lowerRoman"/>
      <w:lvlText w:val="%3."/>
      <w:lvlJc w:val="right"/>
      <w:pPr>
        <w:tabs>
          <w:tab w:val="num" w:pos="2443"/>
        </w:tabs>
        <w:ind w:left="2443" w:hanging="180"/>
      </w:pPr>
    </w:lvl>
    <w:lvl w:ilvl="3" w:tplc="041F000F" w:tentative="1">
      <w:start w:val="1"/>
      <w:numFmt w:val="decimal"/>
      <w:lvlText w:val="%4."/>
      <w:lvlJc w:val="left"/>
      <w:pPr>
        <w:tabs>
          <w:tab w:val="num" w:pos="3163"/>
        </w:tabs>
        <w:ind w:left="3163" w:hanging="360"/>
      </w:pPr>
    </w:lvl>
    <w:lvl w:ilvl="4" w:tplc="041F0019" w:tentative="1">
      <w:start w:val="1"/>
      <w:numFmt w:val="lowerLetter"/>
      <w:lvlText w:val="%5."/>
      <w:lvlJc w:val="left"/>
      <w:pPr>
        <w:tabs>
          <w:tab w:val="num" w:pos="3883"/>
        </w:tabs>
        <w:ind w:left="3883" w:hanging="360"/>
      </w:pPr>
    </w:lvl>
    <w:lvl w:ilvl="5" w:tplc="041F001B" w:tentative="1">
      <w:start w:val="1"/>
      <w:numFmt w:val="lowerRoman"/>
      <w:lvlText w:val="%6."/>
      <w:lvlJc w:val="right"/>
      <w:pPr>
        <w:tabs>
          <w:tab w:val="num" w:pos="4603"/>
        </w:tabs>
        <w:ind w:left="4603" w:hanging="180"/>
      </w:pPr>
    </w:lvl>
    <w:lvl w:ilvl="6" w:tplc="041F000F" w:tentative="1">
      <w:start w:val="1"/>
      <w:numFmt w:val="decimal"/>
      <w:lvlText w:val="%7."/>
      <w:lvlJc w:val="left"/>
      <w:pPr>
        <w:tabs>
          <w:tab w:val="num" w:pos="5323"/>
        </w:tabs>
        <w:ind w:left="5323" w:hanging="360"/>
      </w:pPr>
    </w:lvl>
    <w:lvl w:ilvl="7" w:tplc="041F0019" w:tentative="1">
      <w:start w:val="1"/>
      <w:numFmt w:val="lowerLetter"/>
      <w:lvlText w:val="%8."/>
      <w:lvlJc w:val="left"/>
      <w:pPr>
        <w:tabs>
          <w:tab w:val="num" w:pos="6043"/>
        </w:tabs>
        <w:ind w:left="6043" w:hanging="360"/>
      </w:pPr>
    </w:lvl>
    <w:lvl w:ilvl="8" w:tplc="041F001B" w:tentative="1">
      <w:start w:val="1"/>
      <w:numFmt w:val="lowerRoman"/>
      <w:lvlText w:val="%9."/>
      <w:lvlJc w:val="right"/>
      <w:pPr>
        <w:tabs>
          <w:tab w:val="num" w:pos="6763"/>
        </w:tabs>
        <w:ind w:left="6763" w:hanging="180"/>
      </w:pPr>
    </w:lvl>
  </w:abstractNum>
  <w:abstractNum w:abstractNumId="14" w15:restartNumberingAfterBreak="0">
    <w:nsid w:val="342944D7"/>
    <w:multiLevelType w:val="hybridMultilevel"/>
    <w:tmpl w:val="56A45E4E"/>
    <w:lvl w:ilvl="0" w:tplc="6D8CF7FE">
      <w:start w:val="6"/>
      <w:numFmt w:val="decimal"/>
      <w:lvlText w:val="%1."/>
      <w:lvlJc w:val="left"/>
      <w:pPr>
        <w:tabs>
          <w:tab w:val="num" w:pos="0"/>
        </w:tabs>
        <w:ind w:left="0" w:firstLine="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B523BD"/>
    <w:multiLevelType w:val="hybridMultilevel"/>
    <w:tmpl w:val="9ABCC2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DB3A39"/>
    <w:multiLevelType w:val="hybridMultilevel"/>
    <w:tmpl w:val="579A1326"/>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55440E"/>
    <w:multiLevelType w:val="hybridMultilevel"/>
    <w:tmpl w:val="38408196"/>
    <w:lvl w:ilvl="0" w:tplc="6FE4F002">
      <w:start w:val="1"/>
      <w:numFmt w:val="decimal"/>
      <w:lvlText w:val="%1."/>
      <w:lvlJc w:val="left"/>
      <w:pPr>
        <w:tabs>
          <w:tab w:val="num" w:pos="0"/>
        </w:tabs>
        <w:ind w:left="0" w:firstLine="0"/>
      </w:pPr>
      <w:rPr>
        <w:rFonts w:hint="default"/>
        <w:b/>
        <w:sz w:val="24"/>
        <w:szCs w:val="24"/>
      </w:rPr>
    </w:lvl>
    <w:lvl w:ilvl="1" w:tplc="FBEE8B92">
      <w:start w:val="1"/>
      <w:numFmt w:val="lowerLetter"/>
      <w:lvlText w:val="%2."/>
      <w:lvlJc w:val="left"/>
      <w:pPr>
        <w:tabs>
          <w:tab w:val="num" w:pos="284"/>
        </w:tabs>
        <w:ind w:left="0" w:firstLine="0"/>
      </w:pPr>
      <w:rPr>
        <w:rFonts w:hint="default"/>
        <w:b/>
        <w:i w:val="0"/>
        <w:sz w:val="24"/>
        <w:szCs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5A1181"/>
    <w:multiLevelType w:val="hybridMultilevel"/>
    <w:tmpl w:val="761EE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A55222"/>
    <w:multiLevelType w:val="hybridMultilevel"/>
    <w:tmpl w:val="54AA61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212F33"/>
    <w:multiLevelType w:val="hybridMultilevel"/>
    <w:tmpl w:val="F366124A"/>
    <w:lvl w:ilvl="0" w:tplc="BFA4AC50">
      <w:start w:val="7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8F1158"/>
    <w:multiLevelType w:val="hybridMultilevel"/>
    <w:tmpl w:val="6E6EFBEE"/>
    <w:lvl w:ilvl="0" w:tplc="26D2D2FA">
      <w:start w:val="1"/>
      <w:numFmt w:val="decimal"/>
      <w:lvlText w:val="%1."/>
      <w:lvlJc w:val="left"/>
      <w:pPr>
        <w:ind w:left="720" w:hanging="360"/>
      </w:pPr>
      <w:rPr>
        <w:rFonts w:eastAsia="Calibri"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3A01F2"/>
    <w:multiLevelType w:val="hybridMultilevel"/>
    <w:tmpl w:val="E42E73D6"/>
    <w:lvl w:ilvl="0" w:tplc="49B6326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DA10C2"/>
    <w:multiLevelType w:val="hybridMultilevel"/>
    <w:tmpl w:val="68D4061C"/>
    <w:lvl w:ilvl="0" w:tplc="B4046FB0">
      <w:start w:val="1"/>
      <w:numFmt w:val="lowerLetter"/>
      <w:lvlText w:val="%1."/>
      <w:lvlJc w:val="left"/>
      <w:pPr>
        <w:tabs>
          <w:tab w:val="num" w:pos="340"/>
        </w:tabs>
        <w:ind w:left="283" w:firstLine="0"/>
      </w:pPr>
      <w:rPr>
        <w:rFonts w:hint="default"/>
        <w:b/>
        <w:bCs/>
      </w:rPr>
    </w:lvl>
    <w:lvl w:ilvl="1" w:tplc="041F0019" w:tentative="1">
      <w:start w:val="1"/>
      <w:numFmt w:val="lowerLetter"/>
      <w:lvlText w:val="%2."/>
      <w:lvlJc w:val="left"/>
      <w:pPr>
        <w:tabs>
          <w:tab w:val="num" w:pos="1723"/>
        </w:tabs>
        <w:ind w:left="1723" w:hanging="360"/>
      </w:pPr>
    </w:lvl>
    <w:lvl w:ilvl="2" w:tplc="041F001B" w:tentative="1">
      <w:start w:val="1"/>
      <w:numFmt w:val="lowerRoman"/>
      <w:lvlText w:val="%3."/>
      <w:lvlJc w:val="right"/>
      <w:pPr>
        <w:tabs>
          <w:tab w:val="num" w:pos="2443"/>
        </w:tabs>
        <w:ind w:left="2443" w:hanging="180"/>
      </w:pPr>
    </w:lvl>
    <w:lvl w:ilvl="3" w:tplc="041F000F" w:tentative="1">
      <w:start w:val="1"/>
      <w:numFmt w:val="decimal"/>
      <w:lvlText w:val="%4."/>
      <w:lvlJc w:val="left"/>
      <w:pPr>
        <w:tabs>
          <w:tab w:val="num" w:pos="3163"/>
        </w:tabs>
        <w:ind w:left="3163" w:hanging="360"/>
      </w:pPr>
    </w:lvl>
    <w:lvl w:ilvl="4" w:tplc="041F0019" w:tentative="1">
      <w:start w:val="1"/>
      <w:numFmt w:val="lowerLetter"/>
      <w:lvlText w:val="%5."/>
      <w:lvlJc w:val="left"/>
      <w:pPr>
        <w:tabs>
          <w:tab w:val="num" w:pos="3883"/>
        </w:tabs>
        <w:ind w:left="3883" w:hanging="360"/>
      </w:pPr>
    </w:lvl>
    <w:lvl w:ilvl="5" w:tplc="041F001B" w:tentative="1">
      <w:start w:val="1"/>
      <w:numFmt w:val="lowerRoman"/>
      <w:lvlText w:val="%6."/>
      <w:lvlJc w:val="right"/>
      <w:pPr>
        <w:tabs>
          <w:tab w:val="num" w:pos="4603"/>
        </w:tabs>
        <w:ind w:left="4603" w:hanging="180"/>
      </w:pPr>
    </w:lvl>
    <w:lvl w:ilvl="6" w:tplc="041F000F" w:tentative="1">
      <w:start w:val="1"/>
      <w:numFmt w:val="decimal"/>
      <w:lvlText w:val="%7."/>
      <w:lvlJc w:val="left"/>
      <w:pPr>
        <w:tabs>
          <w:tab w:val="num" w:pos="5323"/>
        </w:tabs>
        <w:ind w:left="5323" w:hanging="360"/>
      </w:pPr>
    </w:lvl>
    <w:lvl w:ilvl="7" w:tplc="041F0019" w:tentative="1">
      <w:start w:val="1"/>
      <w:numFmt w:val="lowerLetter"/>
      <w:lvlText w:val="%8."/>
      <w:lvlJc w:val="left"/>
      <w:pPr>
        <w:tabs>
          <w:tab w:val="num" w:pos="6043"/>
        </w:tabs>
        <w:ind w:left="6043" w:hanging="360"/>
      </w:pPr>
    </w:lvl>
    <w:lvl w:ilvl="8" w:tplc="041F001B" w:tentative="1">
      <w:start w:val="1"/>
      <w:numFmt w:val="lowerRoman"/>
      <w:lvlText w:val="%9."/>
      <w:lvlJc w:val="right"/>
      <w:pPr>
        <w:tabs>
          <w:tab w:val="num" w:pos="6763"/>
        </w:tabs>
        <w:ind w:left="6763" w:hanging="180"/>
      </w:pPr>
    </w:lvl>
  </w:abstractNum>
  <w:abstractNum w:abstractNumId="24" w15:restartNumberingAfterBreak="0">
    <w:nsid w:val="5ED01A55"/>
    <w:multiLevelType w:val="hybridMultilevel"/>
    <w:tmpl w:val="E326CAB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61583B33"/>
    <w:multiLevelType w:val="hybridMultilevel"/>
    <w:tmpl w:val="98E8A30A"/>
    <w:lvl w:ilvl="0" w:tplc="4E30D5F0">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E648C8"/>
    <w:multiLevelType w:val="hybridMultilevel"/>
    <w:tmpl w:val="A426B250"/>
    <w:lvl w:ilvl="0" w:tplc="52FE47A4">
      <w:start w:val="4"/>
      <w:numFmt w:val="decimal"/>
      <w:lvlText w:val="%1."/>
      <w:lvlJc w:val="left"/>
      <w:pPr>
        <w:tabs>
          <w:tab w:val="num" w:pos="0"/>
        </w:tabs>
        <w:ind w:left="0" w:firstLine="0"/>
      </w:pPr>
      <w:rPr>
        <w:rFonts w:hint="default"/>
        <w:b/>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843F42"/>
    <w:multiLevelType w:val="hybridMultilevel"/>
    <w:tmpl w:val="9A32E58C"/>
    <w:lvl w:ilvl="0" w:tplc="40BE27B4">
      <w:start w:val="1"/>
      <w:numFmt w:val="decimal"/>
      <w:lvlText w:val="%1."/>
      <w:lvlJc w:val="left"/>
      <w:pPr>
        <w:ind w:left="720" w:hanging="360"/>
      </w:pPr>
      <w:rPr>
        <w:rFonts w:eastAsia="Calibri"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DD2A21"/>
    <w:multiLevelType w:val="hybridMultilevel"/>
    <w:tmpl w:val="D1EE3480"/>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7380DCA"/>
    <w:multiLevelType w:val="hybridMultilevel"/>
    <w:tmpl w:val="CDE2F918"/>
    <w:lvl w:ilvl="0" w:tplc="084CCB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8E6843"/>
    <w:multiLevelType w:val="hybridMultilevel"/>
    <w:tmpl w:val="F14475F0"/>
    <w:lvl w:ilvl="0" w:tplc="05BA02DE">
      <w:start w:val="1"/>
      <w:numFmt w:val="decimal"/>
      <w:lvlText w:val="%1."/>
      <w:lvlJc w:val="left"/>
      <w:pPr>
        <w:ind w:left="720" w:hanging="360"/>
      </w:pPr>
      <w:rPr>
        <w:rFonts w:eastAsia="Calibri"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B804A8"/>
    <w:multiLevelType w:val="hybridMultilevel"/>
    <w:tmpl w:val="C3DA0CD4"/>
    <w:lvl w:ilvl="0" w:tplc="A4665A6E">
      <w:start w:val="1"/>
      <w:numFmt w:val="lowerLetter"/>
      <w:lvlText w:val="%1."/>
      <w:lvlJc w:val="left"/>
      <w:pPr>
        <w:tabs>
          <w:tab w:val="num" w:pos="340"/>
        </w:tabs>
        <w:ind w:left="283" w:firstLine="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2" w15:restartNumberingAfterBreak="0">
    <w:nsid w:val="70C461F5"/>
    <w:multiLevelType w:val="hybridMultilevel"/>
    <w:tmpl w:val="7826C484"/>
    <w:lvl w:ilvl="0" w:tplc="4322EBC0">
      <w:start w:val="7"/>
      <w:numFmt w:val="decimal"/>
      <w:lvlText w:val="%1."/>
      <w:lvlJc w:val="left"/>
      <w:pPr>
        <w:tabs>
          <w:tab w:val="num" w:pos="0"/>
        </w:tabs>
        <w:ind w:left="0" w:firstLine="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E930C7"/>
    <w:multiLevelType w:val="hybridMultilevel"/>
    <w:tmpl w:val="736E9E8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EE4E44"/>
    <w:multiLevelType w:val="hybridMultilevel"/>
    <w:tmpl w:val="7D7EC5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
  </w:num>
  <w:num w:numId="4">
    <w:abstractNumId w:val="4"/>
  </w:num>
  <w:num w:numId="5">
    <w:abstractNumId w:val="19"/>
  </w:num>
  <w:num w:numId="6">
    <w:abstractNumId w:val="34"/>
  </w:num>
  <w:num w:numId="7">
    <w:abstractNumId w:val="8"/>
  </w:num>
  <w:num w:numId="8">
    <w:abstractNumId w:val="15"/>
  </w:num>
  <w:num w:numId="9">
    <w:abstractNumId w:val="25"/>
  </w:num>
  <w:num w:numId="10">
    <w:abstractNumId w:val="3"/>
  </w:num>
  <w:num w:numId="11">
    <w:abstractNumId w:val="10"/>
  </w:num>
  <w:num w:numId="12">
    <w:abstractNumId w:val="33"/>
  </w:num>
  <w:num w:numId="13">
    <w:abstractNumId w:val="9"/>
  </w:num>
  <w:num w:numId="14">
    <w:abstractNumId w:val="22"/>
  </w:num>
  <w:num w:numId="15">
    <w:abstractNumId w:val="28"/>
  </w:num>
  <w:num w:numId="16">
    <w:abstractNumId w:val="12"/>
  </w:num>
  <w:num w:numId="17">
    <w:abstractNumId w:val="7"/>
  </w:num>
  <w:num w:numId="18">
    <w:abstractNumId w:val="6"/>
  </w:num>
  <w:num w:numId="19">
    <w:abstractNumId w:val="20"/>
  </w:num>
  <w:num w:numId="20">
    <w:abstractNumId w:val="17"/>
  </w:num>
  <w:num w:numId="21">
    <w:abstractNumId w:val="31"/>
  </w:num>
  <w:num w:numId="22">
    <w:abstractNumId w:val="23"/>
  </w:num>
  <w:num w:numId="23">
    <w:abstractNumId w:val="0"/>
  </w:num>
  <w:num w:numId="24">
    <w:abstractNumId w:val="13"/>
  </w:num>
  <w:num w:numId="25">
    <w:abstractNumId w:val="32"/>
  </w:num>
  <w:num w:numId="26">
    <w:abstractNumId w:val="2"/>
  </w:num>
  <w:num w:numId="27">
    <w:abstractNumId w:val="14"/>
  </w:num>
  <w:num w:numId="28">
    <w:abstractNumId w:val="26"/>
  </w:num>
  <w:num w:numId="29">
    <w:abstractNumId w:val="11"/>
  </w:num>
  <w:num w:numId="30">
    <w:abstractNumId w:val="16"/>
  </w:num>
  <w:num w:numId="31">
    <w:abstractNumId w:val="30"/>
  </w:num>
  <w:num w:numId="32">
    <w:abstractNumId w:val="27"/>
  </w:num>
  <w:num w:numId="33">
    <w:abstractNumId w:val="21"/>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AC"/>
    <w:rsid w:val="00000D6A"/>
    <w:rsid w:val="00001930"/>
    <w:rsid w:val="000049E4"/>
    <w:rsid w:val="00005E31"/>
    <w:rsid w:val="00006E59"/>
    <w:rsid w:val="00011603"/>
    <w:rsid w:val="000119EE"/>
    <w:rsid w:val="00011AE4"/>
    <w:rsid w:val="00011C18"/>
    <w:rsid w:val="00015907"/>
    <w:rsid w:val="00021015"/>
    <w:rsid w:val="00022FB9"/>
    <w:rsid w:val="00023877"/>
    <w:rsid w:val="00024271"/>
    <w:rsid w:val="00027EA3"/>
    <w:rsid w:val="000312F9"/>
    <w:rsid w:val="0003548E"/>
    <w:rsid w:val="00035DDA"/>
    <w:rsid w:val="0004181C"/>
    <w:rsid w:val="00041C07"/>
    <w:rsid w:val="00041C66"/>
    <w:rsid w:val="00043002"/>
    <w:rsid w:val="0004320F"/>
    <w:rsid w:val="00044E9C"/>
    <w:rsid w:val="000461D2"/>
    <w:rsid w:val="000475B8"/>
    <w:rsid w:val="00047DBE"/>
    <w:rsid w:val="00050B1F"/>
    <w:rsid w:val="00055A84"/>
    <w:rsid w:val="000561FA"/>
    <w:rsid w:val="00060E8F"/>
    <w:rsid w:val="0006234E"/>
    <w:rsid w:val="00065E79"/>
    <w:rsid w:val="00066C9B"/>
    <w:rsid w:val="000677EC"/>
    <w:rsid w:val="0007087E"/>
    <w:rsid w:val="00073E06"/>
    <w:rsid w:val="00075772"/>
    <w:rsid w:val="000758E7"/>
    <w:rsid w:val="000824A7"/>
    <w:rsid w:val="00084688"/>
    <w:rsid w:val="000850D2"/>
    <w:rsid w:val="00085177"/>
    <w:rsid w:val="00085200"/>
    <w:rsid w:val="0008571D"/>
    <w:rsid w:val="00086F24"/>
    <w:rsid w:val="000870A8"/>
    <w:rsid w:val="000925CD"/>
    <w:rsid w:val="00094508"/>
    <w:rsid w:val="00095287"/>
    <w:rsid w:val="00096883"/>
    <w:rsid w:val="00096FC9"/>
    <w:rsid w:val="000A099F"/>
    <w:rsid w:val="000A0A43"/>
    <w:rsid w:val="000A0B57"/>
    <w:rsid w:val="000A2359"/>
    <w:rsid w:val="000A3EFD"/>
    <w:rsid w:val="000A5005"/>
    <w:rsid w:val="000A52EE"/>
    <w:rsid w:val="000A5DA8"/>
    <w:rsid w:val="000A6107"/>
    <w:rsid w:val="000A6235"/>
    <w:rsid w:val="000B0605"/>
    <w:rsid w:val="000B0964"/>
    <w:rsid w:val="000B2017"/>
    <w:rsid w:val="000B3AB5"/>
    <w:rsid w:val="000B5427"/>
    <w:rsid w:val="000B60E9"/>
    <w:rsid w:val="000B6D55"/>
    <w:rsid w:val="000B7272"/>
    <w:rsid w:val="000C2C55"/>
    <w:rsid w:val="000C345E"/>
    <w:rsid w:val="000C355C"/>
    <w:rsid w:val="000C41DC"/>
    <w:rsid w:val="000C4E27"/>
    <w:rsid w:val="000C4F04"/>
    <w:rsid w:val="000C604A"/>
    <w:rsid w:val="000C7E0B"/>
    <w:rsid w:val="000D0D4C"/>
    <w:rsid w:val="000D30FA"/>
    <w:rsid w:val="000D38D4"/>
    <w:rsid w:val="000D426F"/>
    <w:rsid w:val="000D4591"/>
    <w:rsid w:val="000D688E"/>
    <w:rsid w:val="000D6BBF"/>
    <w:rsid w:val="000E02EC"/>
    <w:rsid w:val="000E1AC2"/>
    <w:rsid w:val="000E3E75"/>
    <w:rsid w:val="000E4E9D"/>
    <w:rsid w:val="000E5EDA"/>
    <w:rsid w:val="000E65FE"/>
    <w:rsid w:val="000E7713"/>
    <w:rsid w:val="000E7D64"/>
    <w:rsid w:val="000F1540"/>
    <w:rsid w:val="000F1E8F"/>
    <w:rsid w:val="000F2DEF"/>
    <w:rsid w:val="000F59F7"/>
    <w:rsid w:val="00103349"/>
    <w:rsid w:val="00103386"/>
    <w:rsid w:val="001043C2"/>
    <w:rsid w:val="00105C0E"/>
    <w:rsid w:val="00107066"/>
    <w:rsid w:val="00107E13"/>
    <w:rsid w:val="00110846"/>
    <w:rsid w:val="00111560"/>
    <w:rsid w:val="001119A1"/>
    <w:rsid w:val="00112C38"/>
    <w:rsid w:val="00112E0E"/>
    <w:rsid w:val="0011360D"/>
    <w:rsid w:val="00115A93"/>
    <w:rsid w:val="00117C0A"/>
    <w:rsid w:val="00117F01"/>
    <w:rsid w:val="0012013A"/>
    <w:rsid w:val="00120442"/>
    <w:rsid w:val="0012142C"/>
    <w:rsid w:val="00123606"/>
    <w:rsid w:val="00124D66"/>
    <w:rsid w:val="001256FD"/>
    <w:rsid w:val="00125C8C"/>
    <w:rsid w:val="00126ECD"/>
    <w:rsid w:val="001275CC"/>
    <w:rsid w:val="00130218"/>
    <w:rsid w:val="00131C09"/>
    <w:rsid w:val="001327B3"/>
    <w:rsid w:val="001350F6"/>
    <w:rsid w:val="00136295"/>
    <w:rsid w:val="0014042F"/>
    <w:rsid w:val="00141D05"/>
    <w:rsid w:val="0014253B"/>
    <w:rsid w:val="00142A88"/>
    <w:rsid w:val="00143135"/>
    <w:rsid w:val="0014343A"/>
    <w:rsid w:val="00144883"/>
    <w:rsid w:val="00144BC1"/>
    <w:rsid w:val="0014550F"/>
    <w:rsid w:val="00145BE1"/>
    <w:rsid w:val="00146D0D"/>
    <w:rsid w:val="00147105"/>
    <w:rsid w:val="001506A0"/>
    <w:rsid w:val="00152F0E"/>
    <w:rsid w:val="0015328B"/>
    <w:rsid w:val="001540F1"/>
    <w:rsid w:val="001571BA"/>
    <w:rsid w:val="00160620"/>
    <w:rsid w:val="00161A54"/>
    <w:rsid w:val="00162063"/>
    <w:rsid w:val="00164885"/>
    <w:rsid w:val="00165C62"/>
    <w:rsid w:val="00171F3F"/>
    <w:rsid w:val="001726C1"/>
    <w:rsid w:val="00172FAE"/>
    <w:rsid w:val="00175E0A"/>
    <w:rsid w:val="00175ED5"/>
    <w:rsid w:val="001774F5"/>
    <w:rsid w:val="0018044B"/>
    <w:rsid w:val="0018371D"/>
    <w:rsid w:val="00183FF4"/>
    <w:rsid w:val="00184916"/>
    <w:rsid w:val="00186D3C"/>
    <w:rsid w:val="00186FAC"/>
    <w:rsid w:val="00187F10"/>
    <w:rsid w:val="00190B79"/>
    <w:rsid w:val="00191A5B"/>
    <w:rsid w:val="00192EB7"/>
    <w:rsid w:val="00193C61"/>
    <w:rsid w:val="00194382"/>
    <w:rsid w:val="00194A89"/>
    <w:rsid w:val="001959C4"/>
    <w:rsid w:val="00195C95"/>
    <w:rsid w:val="00195E23"/>
    <w:rsid w:val="00196111"/>
    <w:rsid w:val="00196FA1"/>
    <w:rsid w:val="001A0711"/>
    <w:rsid w:val="001A0DFD"/>
    <w:rsid w:val="001A1810"/>
    <w:rsid w:val="001A1A98"/>
    <w:rsid w:val="001A1B14"/>
    <w:rsid w:val="001A1B19"/>
    <w:rsid w:val="001A32AF"/>
    <w:rsid w:val="001A362C"/>
    <w:rsid w:val="001A6922"/>
    <w:rsid w:val="001B0447"/>
    <w:rsid w:val="001B1F5B"/>
    <w:rsid w:val="001B2390"/>
    <w:rsid w:val="001B3133"/>
    <w:rsid w:val="001B7859"/>
    <w:rsid w:val="001C4DA2"/>
    <w:rsid w:val="001C541E"/>
    <w:rsid w:val="001C5B39"/>
    <w:rsid w:val="001D289A"/>
    <w:rsid w:val="001D2FD6"/>
    <w:rsid w:val="001D400D"/>
    <w:rsid w:val="001D4096"/>
    <w:rsid w:val="001D499F"/>
    <w:rsid w:val="001D4A25"/>
    <w:rsid w:val="001D768C"/>
    <w:rsid w:val="001D7AD2"/>
    <w:rsid w:val="001E0743"/>
    <w:rsid w:val="001E0A8B"/>
    <w:rsid w:val="001E125E"/>
    <w:rsid w:val="001E13B8"/>
    <w:rsid w:val="001E2BAE"/>
    <w:rsid w:val="001E7695"/>
    <w:rsid w:val="001E7A62"/>
    <w:rsid w:val="001F1138"/>
    <w:rsid w:val="001F1732"/>
    <w:rsid w:val="001F2E18"/>
    <w:rsid w:val="001F3C3E"/>
    <w:rsid w:val="002003C9"/>
    <w:rsid w:val="002008B5"/>
    <w:rsid w:val="00201014"/>
    <w:rsid w:val="0020161C"/>
    <w:rsid w:val="002036BD"/>
    <w:rsid w:val="002037B1"/>
    <w:rsid w:val="00204517"/>
    <w:rsid w:val="00204533"/>
    <w:rsid w:val="0020564C"/>
    <w:rsid w:val="00205D23"/>
    <w:rsid w:val="0020658C"/>
    <w:rsid w:val="002069E3"/>
    <w:rsid w:val="00207C54"/>
    <w:rsid w:val="0021289D"/>
    <w:rsid w:val="00216868"/>
    <w:rsid w:val="00217DBB"/>
    <w:rsid w:val="00222705"/>
    <w:rsid w:val="00222A72"/>
    <w:rsid w:val="00222EB5"/>
    <w:rsid w:val="00224066"/>
    <w:rsid w:val="00224514"/>
    <w:rsid w:val="00224AB8"/>
    <w:rsid w:val="002312DB"/>
    <w:rsid w:val="0023330B"/>
    <w:rsid w:val="0023414C"/>
    <w:rsid w:val="0023793A"/>
    <w:rsid w:val="00237B1B"/>
    <w:rsid w:val="00241030"/>
    <w:rsid w:val="0024173F"/>
    <w:rsid w:val="002432E9"/>
    <w:rsid w:val="002443C6"/>
    <w:rsid w:val="00244D6C"/>
    <w:rsid w:val="002454F5"/>
    <w:rsid w:val="002464FB"/>
    <w:rsid w:val="0024674E"/>
    <w:rsid w:val="00247D60"/>
    <w:rsid w:val="00250586"/>
    <w:rsid w:val="00250B71"/>
    <w:rsid w:val="00251C66"/>
    <w:rsid w:val="00252985"/>
    <w:rsid w:val="00255D45"/>
    <w:rsid w:val="0025708D"/>
    <w:rsid w:val="0025756C"/>
    <w:rsid w:val="00261F5D"/>
    <w:rsid w:val="0026200D"/>
    <w:rsid w:val="00264297"/>
    <w:rsid w:val="0026444C"/>
    <w:rsid w:val="002667B5"/>
    <w:rsid w:val="00270007"/>
    <w:rsid w:val="00271092"/>
    <w:rsid w:val="0027109E"/>
    <w:rsid w:val="00271E51"/>
    <w:rsid w:val="00272045"/>
    <w:rsid w:val="002720AC"/>
    <w:rsid w:val="00272322"/>
    <w:rsid w:val="002745EA"/>
    <w:rsid w:val="00275B4A"/>
    <w:rsid w:val="002774DD"/>
    <w:rsid w:val="002777FA"/>
    <w:rsid w:val="00280EF3"/>
    <w:rsid w:val="00281F87"/>
    <w:rsid w:val="00282762"/>
    <w:rsid w:val="00282DE9"/>
    <w:rsid w:val="0028421B"/>
    <w:rsid w:val="002843C4"/>
    <w:rsid w:val="0028461D"/>
    <w:rsid w:val="00284689"/>
    <w:rsid w:val="002862A0"/>
    <w:rsid w:val="002878D5"/>
    <w:rsid w:val="002906D7"/>
    <w:rsid w:val="00290FB5"/>
    <w:rsid w:val="002919A8"/>
    <w:rsid w:val="0029299D"/>
    <w:rsid w:val="00292E1B"/>
    <w:rsid w:val="002939FA"/>
    <w:rsid w:val="00295ABF"/>
    <w:rsid w:val="00295C05"/>
    <w:rsid w:val="002966C6"/>
    <w:rsid w:val="002A0427"/>
    <w:rsid w:val="002A0E6F"/>
    <w:rsid w:val="002A198C"/>
    <w:rsid w:val="002A3B63"/>
    <w:rsid w:val="002A582B"/>
    <w:rsid w:val="002B00E0"/>
    <w:rsid w:val="002B04D2"/>
    <w:rsid w:val="002B11CF"/>
    <w:rsid w:val="002B5302"/>
    <w:rsid w:val="002B5B95"/>
    <w:rsid w:val="002C0C72"/>
    <w:rsid w:val="002C33F6"/>
    <w:rsid w:val="002C3F3F"/>
    <w:rsid w:val="002C547D"/>
    <w:rsid w:val="002C580E"/>
    <w:rsid w:val="002C6F08"/>
    <w:rsid w:val="002D16E3"/>
    <w:rsid w:val="002D1DC0"/>
    <w:rsid w:val="002D39A0"/>
    <w:rsid w:val="002D5798"/>
    <w:rsid w:val="002E0B25"/>
    <w:rsid w:val="002E0F60"/>
    <w:rsid w:val="002E3DE4"/>
    <w:rsid w:val="002F183C"/>
    <w:rsid w:val="002F30DE"/>
    <w:rsid w:val="002F444B"/>
    <w:rsid w:val="002F4A58"/>
    <w:rsid w:val="002F7D65"/>
    <w:rsid w:val="0030218F"/>
    <w:rsid w:val="00302838"/>
    <w:rsid w:val="00302EF3"/>
    <w:rsid w:val="00303F89"/>
    <w:rsid w:val="00304304"/>
    <w:rsid w:val="00304544"/>
    <w:rsid w:val="003062AF"/>
    <w:rsid w:val="00307642"/>
    <w:rsid w:val="00307ED2"/>
    <w:rsid w:val="00314996"/>
    <w:rsid w:val="00315604"/>
    <w:rsid w:val="00316010"/>
    <w:rsid w:val="00320765"/>
    <w:rsid w:val="0032290B"/>
    <w:rsid w:val="00322EAC"/>
    <w:rsid w:val="00323A2F"/>
    <w:rsid w:val="003248C5"/>
    <w:rsid w:val="00324BF6"/>
    <w:rsid w:val="00324CCF"/>
    <w:rsid w:val="003251A6"/>
    <w:rsid w:val="003269BB"/>
    <w:rsid w:val="00327126"/>
    <w:rsid w:val="003273E8"/>
    <w:rsid w:val="003306E6"/>
    <w:rsid w:val="00330A2A"/>
    <w:rsid w:val="00333139"/>
    <w:rsid w:val="003362B7"/>
    <w:rsid w:val="00341100"/>
    <w:rsid w:val="003434F1"/>
    <w:rsid w:val="003439DB"/>
    <w:rsid w:val="0034442B"/>
    <w:rsid w:val="00345172"/>
    <w:rsid w:val="0034528D"/>
    <w:rsid w:val="00345355"/>
    <w:rsid w:val="00346279"/>
    <w:rsid w:val="00346395"/>
    <w:rsid w:val="00346E50"/>
    <w:rsid w:val="00350506"/>
    <w:rsid w:val="00350D63"/>
    <w:rsid w:val="003510DB"/>
    <w:rsid w:val="00351BFF"/>
    <w:rsid w:val="00352183"/>
    <w:rsid w:val="003536B2"/>
    <w:rsid w:val="00357C49"/>
    <w:rsid w:val="0036038E"/>
    <w:rsid w:val="003605CC"/>
    <w:rsid w:val="00361EE0"/>
    <w:rsid w:val="003637F5"/>
    <w:rsid w:val="003655B4"/>
    <w:rsid w:val="0036579B"/>
    <w:rsid w:val="00370AD2"/>
    <w:rsid w:val="00371AA9"/>
    <w:rsid w:val="00372C12"/>
    <w:rsid w:val="0037347F"/>
    <w:rsid w:val="0037355C"/>
    <w:rsid w:val="00375059"/>
    <w:rsid w:val="00376304"/>
    <w:rsid w:val="0037631A"/>
    <w:rsid w:val="003765BB"/>
    <w:rsid w:val="0038028D"/>
    <w:rsid w:val="00380947"/>
    <w:rsid w:val="00381504"/>
    <w:rsid w:val="0038290B"/>
    <w:rsid w:val="00383AAC"/>
    <w:rsid w:val="003844DB"/>
    <w:rsid w:val="003848A9"/>
    <w:rsid w:val="003868CF"/>
    <w:rsid w:val="00386ABF"/>
    <w:rsid w:val="0038759A"/>
    <w:rsid w:val="00392808"/>
    <w:rsid w:val="00394123"/>
    <w:rsid w:val="003966EE"/>
    <w:rsid w:val="003A16B1"/>
    <w:rsid w:val="003A1A42"/>
    <w:rsid w:val="003A2404"/>
    <w:rsid w:val="003A2B82"/>
    <w:rsid w:val="003A3E89"/>
    <w:rsid w:val="003A5B40"/>
    <w:rsid w:val="003A6099"/>
    <w:rsid w:val="003A686D"/>
    <w:rsid w:val="003A68DD"/>
    <w:rsid w:val="003B25EA"/>
    <w:rsid w:val="003B514B"/>
    <w:rsid w:val="003B6DE2"/>
    <w:rsid w:val="003B6EDA"/>
    <w:rsid w:val="003B7417"/>
    <w:rsid w:val="003B7AEB"/>
    <w:rsid w:val="003C04E4"/>
    <w:rsid w:val="003C08AA"/>
    <w:rsid w:val="003C10F6"/>
    <w:rsid w:val="003C1295"/>
    <w:rsid w:val="003C295E"/>
    <w:rsid w:val="003C2DA8"/>
    <w:rsid w:val="003C2EE9"/>
    <w:rsid w:val="003C32E7"/>
    <w:rsid w:val="003C3839"/>
    <w:rsid w:val="003C4476"/>
    <w:rsid w:val="003C666D"/>
    <w:rsid w:val="003C6820"/>
    <w:rsid w:val="003D071F"/>
    <w:rsid w:val="003D084A"/>
    <w:rsid w:val="003D0E44"/>
    <w:rsid w:val="003D1A8F"/>
    <w:rsid w:val="003D65D7"/>
    <w:rsid w:val="003E0A4E"/>
    <w:rsid w:val="003E31CE"/>
    <w:rsid w:val="003E3A60"/>
    <w:rsid w:val="003F0372"/>
    <w:rsid w:val="003F1A56"/>
    <w:rsid w:val="003F49B1"/>
    <w:rsid w:val="00400D47"/>
    <w:rsid w:val="00400FFD"/>
    <w:rsid w:val="00401333"/>
    <w:rsid w:val="00401428"/>
    <w:rsid w:val="00403AAC"/>
    <w:rsid w:val="0040560D"/>
    <w:rsid w:val="00406F89"/>
    <w:rsid w:val="00407C37"/>
    <w:rsid w:val="004142EE"/>
    <w:rsid w:val="00420052"/>
    <w:rsid w:val="004248EA"/>
    <w:rsid w:val="004324D2"/>
    <w:rsid w:val="00435645"/>
    <w:rsid w:val="00435FB6"/>
    <w:rsid w:val="00436C71"/>
    <w:rsid w:val="004420C3"/>
    <w:rsid w:val="00443129"/>
    <w:rsid w:val="00443E61"/>
    <w:rsid w:val="00444839"/>
    <w:rsid w:val="00444B04"/>
    <w:rsid w:val="00446AAF"/>
    <w:rsid w:val="004478A7"/>
    <w:rsid w:val="00447BC7"/>
    <w:rsid w:val="0045062D"/>
    <w:rsid w:val="00455329"/>
    <w:rsid w:val="00455B27"/>
    <w:rsid w:val="00462D22"/>
    <w:rsid w:val="00463EB4"/>
    <w:rsid w:val="00464015"/>
    <w:rsid w:val="00466A9A"/>
    <w:rsid w:val="00471C1A"/>
    <w:rsid w:val="004739EB"/>
    <w:rsid w:val="00477A8F"/>
    <w:rsid w:val="00480779"/>
    <w:rsid w:val="00480F5E"/>
    <w:rsid w:val="00482812"/>
    <w:rsid w:val="0048330D"/>
    <w:rsid w:val="004853CB"/>
    <w:rsid w:val="00485756"/>
    <w:rsid w:val="00485A72"/>
    <w:rsid w:val="00487F97"/>
    <w:rsid w:val="00494C2F"/>
    <w:rsid w:val="00496385"/>
    <w:rsid w:val="00496884"/>
    <w:rsid w:val="00497470"/>
    <w:rsid w:val="004A0947"/>
    <w:rsid w:val="004A3F0F"/>
    <w:rsid w:val="004A43E7"/>
    <w:rsid w:val="004A4662"/>
    <w:rsid w:val="004A4B45"/>
    <w:rsid w:val="004B0CAB"/>
    <w:rsid w:val="004B7739"/>
    <w:rsid w:val="004C2D97"/>
    <w:rsid w:val="004C3087"/>
    <w:rsid w:val="004C38D5"/>
    <w:rsid w:val="004C6524"/>
    <w:rsid w:val="004C6976"/>
    <w:rsid w:val="004C7E64"/>
    <w:rsid w:val="004D04FD"/>
    <w:rsid w:val="004D286B"/>
    <w:rsid w:val="004D4F0F"/>
    <w:rsid w:val="004E2B22"/>
    <w:rsid w:val="004E4292"/>
    <w:rsid w:val="004E556D"/>
    <w:rsid w:val="004E56D0"/>
    <w:rsid w:val="004E7047"/>
    <w:rsid w:val="004F178B"/>
    <w:rsid w:val="004F2655"/>
    <w:rsid w:val="004F3C10"/>
    <w:rsid w:val="004F58C8"/>
    <w:rsid w:val="004F61EF"/>
    <w:rsid w:val="004F640B"/>
    <w:rsid w:val="004F67F1"/>
    <w:rsid w:val="004F6DE7"/>
    <w:rsid w:val="004F7721"/>
    <w:rsid w:val="00500D1C"/>
    <w:rsid w:val="00500FD5"/>
    <w:rsid w:val="005022EE"/>
    <w:rsid w:val="00503688"/>
    <w:rsid w:val="0050459D"/>
    <w:rsid w:val="00504FCE"/>
    <w:rsid w:val="00505042"/>
    <w:rsid w:val="005135B5"/>
    <w:rsid w:val="00513AF5"/>
    <w:rsid w:val="00517DB2"/>
    <w:rsid w:val="0052116C"/>
    <w:rsid w:val="00523E40"/>
    <w:rsid w:val="00524084"/>
    <w:rsid w:val="0052555B"/>
    <w:rsid w:val="0052614E"/>
    <w:rsid w:val="005270FE"/>
    <w:rsid w:val="00531D12"/>
    <w:rsid w:val="00532F6E"/>
    <w:rsid w:val="005330D3"/>
    <w:rsid w:val="005340C8"/>
    <w:rsid w:val="00534CC0"/>
    <w:rsid w:val="00535D4F"/>
    <w:rsid w:val="005361D4"/>
    <w:rsid w:val="00536C5B"/>
    <w:rsid w:val="00536D45"/>
    <w:rsid w:val="0054090D"/>
    <w:rsid w:val="00540A3E"/>
    <w:rsid w:val="00542195"/>
    <w:rsid w:val="00543116"/>
    <w:rsid w:val="005439F0"/>
    <w:rsid w:val="005478DA"/>
    <w:rsid w:val="00550E24"/>
    <w:rsid w:val="00551C83"/>
    <w:rsid w:val="005534E5"/>
    <w:rsid w:val="0055458F"/>
    <w:rsid w:val="00557405"/>
    <w:rsid w:val="0055768F"/>
    <w:rsid w:val="00560593"/>
    <w:rsid w:val="00561D90"/>
    <w:rsid w:val="00563778"/>
    <w:rsid w:val="00563BB5"/>
    <w:rsid w:val="00564263"/>
    <w:rsid w:val="00564AC4"/>
    <w:rsid w:val="00564F5C"/>
    <w:rsid w:val="00565672"/>
    <w:rsid w:val="0056645C"/>
    <w:rsid w:val="005669E5"/>
    <w:rsid w:val="00566C07"/>
    <w:rsid w:val="005670D8"/>
    <w:rsid w:val="0057323C"/>
    <w:rsid w:val="005738BF"/>
    <w:rsid w:val="00575180"/>
    <w:rsid w:val="00580398"/>
    <w:rsid w:val="005812C8"/>
    <w:rsid w:val="00581C1B"/>
    <w:rsid w:val="00584F90"/>
    <w:rsid w:val="005861DA"/>
    <w:rsid w:val="00586744"/>
    <w:rsid w:val="0058685E"/>
    <w:rsid w:val="0058753A"/>
    <w:rsid w:val="005901AB"/>
    <w:rsid w:val="00592076"/>
    <w:rsid w:val="00592656"/>
    <w:rsid w:val="00595C15"/>
    <w:rsid w:val="005A0359"/>
    <w:rsid w:val="005A2A92"/>
    <w:rsid w:val="005A4347"/>
    <w:rsid w:val="005A448C"/>
    <w:rsid w:val="005A608A"/>
    <w:rsid w:val="005A60D5"/>
    <w:rsid w:val="005A63A1"/>
    <w:rsid w:val="005A6A44"/>
    <w:rsid w:val="005A7B31"/>
    <w:rsid w:val="005B4E3F"/>
    <w:rsid w:val="005C0BA7"/>
    <w:rsid w:val="005C100C"/>
    <w:rsid w:val="005C17A4"/>
    <w:rsid w:val="005C39EA"/>
    <w:rsid w:val="005C49E1"/>
    <w:rsid w:val="005C5DFB"/>
    <w:rsid w:val="005C6B01"/>
    <w:rsid w:val="005C701A"/>
    <w:rsid w:val="005C709B"/>
    <w:rsid w:val="005D0A08"/>
    <w:rsid w:val="005D0F39"/>
    <w:rsid w:val="005D6BDB"/>
    <w:rsid w:val="005D6E0F"/>
    <w:rsid w:val="005D7339"/>
    <w:rsid w:val="005D7A93"/>
    <w:rsid w:val="005E1DAD"/>
    <w:rsid w:val="005E2CAF"/>
    <w:rsid w:val="005E2E18"/>
    <w:rsid w:val="005E371D"/>
    <w:rsid w:val="005E3EEE"/>
    <w:rsid w:val="005E404B"/>
    <w:rsid w:val="005E45FD"/>
    <w:rsid w:val="005E5B11"/>
    <w:rsid w:val="005E7A2B"/>
    <w:rsid w:val="005E7FC3"/>
    <w:rsid w:val="005F3C62"/>
    <w:rsid w:val="005F5C16"/>
    <w:rsid w:val="005F6AF9"/>
    <w:rsid w:val="005F77A2"/>
    <w:rsid w:val="00601044"/>
    <w:rsid w:val="006034B4"/>
    <w:rsid w:val="00603DC2"/>
    <w:rsid w:val="00604472"/>
    <w:rsid w:val="00606DBB"/>
    <w:rsid w:val="006133DB"/>
    <w:rsid w:val="00615375"/>
    <w:rsid w:val="006155BB"/>
    <w:rsid w:val="00616588"/>
    <w:rsid w:val="00617E5D"/>
    <w:rsid w:val="00621341"/>
    <w:rsid w:val="006249E4"/>
    <w:rsid w:val="006257D7"/>
    <w:rsid w:val="00625E36"/>
    <w:rsid w:val="006277FB"/>
    <w:rsid w:val="00627CD2"/>
    <w:rsid w:val="006315AB"/>
    <w:rsid w:val="0063184B"/>
    <w:rsid w:val="00631D8A"/>
    <w:rsid w:val="00633847"/>
    <w:rsid w:val="00634FAF"/>
    <w:rsid w:val="00635985"/>
    <w:rsid w:val="00635CCA"/>
    <w:rsid w:val="006361D6"/>
    <w:rsid w:val="00636B6A"/>
    <w:rsid w:val="00637405"/>
    <w:rsid w:val="006374C5"/>
    <w:rsid w:val="0064192C"/>
    <w:rsid w:val="006420BF"/>
    <w:rsid w:val="00642BCF"/>
    <w:rsid w:val="00642D9F"/>
    <w:rsid w:val="00643EA3"/>
    <w:rsid w:val="00644798"/>
    <w:rsid w:val="00644801"/>
    <w:rsid w:val="00653618"/>
    <w:rsid w:val="006547D8"/>
    <w:rsid w:val="006555D9"/>
    <w:rsid w:val="00655A00"/>
    <w:rsid w:val="006607BD"/>
    <w:rsid w:val="00661334"/>
    <w:rsid w:val="00661A12"/>
    <w:rsid w:val="00661B86"/>
    <w:rsid w:val="00661C49"/>
    <w:rsid w:val="006626B4"/>
    <w:rsid w:val="006664B8"/>
    <w:rsid w:val="00667155"/>
    <w:rsid w:val="0067051F"/>
    <w:rsid w:val="00672060"/>
    <w:rsid w:val="00672490"/>
    <w:rsid w:val="006726D8"/>
    <w:rsid w:val="00672C88"/>
    <w:rsid w:val="00675BA9"/>
    <w:rsid w:val="00675EF4"/>
    <w:rsid w:val="0067646D"/>
    <w:rsid w:val="00676CE7"/>
    <w:rsid w:val="0067720E"/>
    <w:rsid w:val="006824A7"/>
    <w:rsid w:val="00682AEC"/>
    <w:rsid w:val="00684379"/>
    <w:rsid w:val="00684F31"/>
    <w:rsid w:val="00686208"/>
    <w:rsid w:val="00687325"/>
    <w:rsid w:val="0069249C"/>
    <w:rsid w:val="00693756"/>
    <w:rsid w:val="006944C7"/>
    <w:rsid w:val="006969B3"/>
    <w:rsid w:val="006A2C62"/>
    <w:rsid w:val="006A36A0"/>
    <w:rsid w:val="006A62F8"/>
    <w:rsid w:val="006A66D1"/>
    <w:rsid w:val="006A6AD0"/>
    <w:rsid w:val="006A7421"/>
    <w:rsid w:val="006B1727"/>
    <w:rsid w:val="006B3D35"/>
    <w:rsid w:val="006B3E20"/>
    <w:rsid w:val="006B4091"/>
    <w:rsid w:val="006B5E6A"/>
    <w:rsid w:val="006B6DE3"/>
    <w:rsid w:val="006C32F2"/>
    <w:rsid w:val="006C359E"/>
    <w:rsid w:val="006C39E0"/>
    <w:rsid w:val="006C3A21"/>
    <w:rsid w:val="006D021F"/>
    <w:rsid w:val="006D2AFA"/>
    <w:rsid w:val="006D2F76"/>
    <w:rsid w:val="006D2FDA"/>
    <w:rsid w:val="006D4775"/>
    <w:rsid w:val="006E0E0A"/>
    <w:rsid w:val="006E0EBC"/>
    <w:rsid w:val="006E3D05"/>
    <w:rsid w:val="006E41EB"/>
    <w:rsid w:val="006E6008"/>
    <w:rsid w:val="006E6CE7"/>
    <w:rsid w:val="006E6FDF"/>
    <w:rsid w:val="006F1432"/>
    <w:rsid w:val="006F232F"/>
    <w:rsid w:val="006F233D"/>
    <w:rsid w:val="006F545B"/>
    <w:rsid w:val="006F566D"/>
    <w:rsid w:val="006F7EBD"/>
    <w:rsid w:val="007005AA"/>
    <w:rsid w:val="007008F2"/>
    <w:rsid w:val="00701CCD"/>
    <w:rsid w:val="0070326B"/>
    <w:rsid w:val="00704AD4"/>
    <w:rsid w:val="007054F9"/>
    <w:rsid w:val="00710C6B"/>
    <w:rsid w:val="00713012"/>
    <w:rsid w:val="00716111"/>
    <w:rsid w:val="00716DE2"/>
    <w:rsid w:val="0071765A"/>
    <w:rsid w:val="00717942"/>
    <w:rsid w:val="00717B6E"/>
    <w:rsid w:val="007201D4"/>
    <w:rsid w:val="00725A1F"/>
    <w:rsid w:val="00726137"/>
    <w:rsid w:val="00726321"/>
    <w:rsid w:val="0073158A"/>
    <w:rsid w:val="00731F2A"/>
    <w:rsid w:val="00733047"/>
    <w:rsid w:val="00733336"/>
    <w:rsid w:val="00736923"/>
    <w:rsid w:val="00736D6D"/>
    <w:rsid w:val="007371BB"/>
    <w:rsid w:val="00737498"/>
    <w:rsid w:val="007378E9"/>
    <w:rsid w:val="0074035D"/>
    <w:rsid w:val="00741152"/>
    <w:rsid w:val="00742D00"/>
    <w:rsid w:val="00742D51"/>
    <w:rsid w:val="0074364D"/>
    <w:rsid w:val="00743A85"/>
    <w:rsid w:val="00744D41"/>
    <w:rsid w:val="00744E55"/>
    <w:rsid w:val="0074583F"/>
    <w:rsid w:val="007465E9"/>
    <w:rsid w:val="0074691F"/>
    <w:rsid w:val="007502BB"/>
    <w:rsid w:val="007503D5"/>
    <w:rsid w:val="00752A45"/>
    <w:rsid w:val="0075327D"/>
    <w:rsid w:val="00753580"/>
    <w:rsid w:val="00753BCD"/>
    <w:rsid w:val="00755386"/>
    <w:rsid w:val="00755CC1"/>
    <w:rsid w:val="00760556"/>
    <w:rsid w:val="007624A1"/>
    <w:rsid w:val="007649E5"/>
    <w:rsid w:val="00764FF8"/>
    <w:rsid w:val="0076743E"/>
    <w:rsid w:val="007701AD"/>
    <w:rsid w:val="0077061F"/>
    <w:rsid w:val="00771A19"/>
    <w:rsid w:val="00771EBA"/>
    <w:rsid w:val="007746CF"/>
    <w:rsid w:val="00775AAC"/>
    <w:rsid w:val="0078463D"/>
    <w:rsid w:val="00785D9E"/>
    <w:rsid w:val="00786A64"/>
    <w:rsid w:val="00792E07"/>
    <w:rsid w:val="00794699"/>
    <w:rsid w:val="00796A6F"/>
    <w:rsid w:val="007A014D"/>
    <w:rsid w:val="007A4413"/>
    <w:rsid w:val="007A4EE8"/>
    <w:rsid w:val="007A63F2"/>
    <w:rsid w:val="007A66EA"/>
    <w:rsid w:val="007A735C"/>
    <w:rsid w:val="007B0A4A"/>
    <w:rsid w:val="007B0F87"/>
    <w:rsid w:val="007B4AC6"/>
    <w:rsid w:val="007B6C70"/>
    <w:rsid w:val="007C01B0"/>
    <w:rsid w:val="007C128B"/>
    <w:rsid w:val="007C14A3"/>
    <w:rsid w:val="007C2321"/>
    <w:rsid w:val="007C2931"/>
    <w:rsid w:val="007C2C67"/>
    <w:rsid w:val="007C5CC6"/>
    <w:rsid w:val="007C5DAF"/>
    <w:rsid w:val="007C6ECE"/>
    <w:rsid w:val="007D426D"/>
    <w:rsid w:val="007D6C6B"/>
    <w:rsid w:val="007D7777"/>
    <w:rsid w:val="007E106C"/>
    <w:rsid w:val="007E127F"/>
    <w:rsid w:val="007E34BE"/>
    <w:rsid w:val="007E38DB"/>
    <w:rsid w:val="007E4E12"/>
    <w:rsid w:val="007E509F"/>
    <w:rsid w:val="007F19F1"/>
    <w:rsid w:val="007F1A7F"/>
    <w:rsid w:val="007F3FAB"/>
    <w:rsid w:val="007F533D"/>
    <w:rsid w:val="007F5757"/>
    <w:rsid w:val="007F5AC2"/>
    <w:rsid w:val="007F5C96"/>
    <w:rsid w:val="0080239E"/>
    <w:rsid w:val="00802CB1"/>
    <w:rsid w:val="008038EC"/>
    <w:rsid w:val="00803CDD"/>
    <w:rsid w:val="008059D2"/>
    <w:rsid w:val="00806AFC"/>
    <w:rsid w:val="00807E88"/>
    <w:rsid w:val="008116C8"/>
    <w:rsid w:val="00811FCD"/>
    <w:rsid w:val="00814E36"/>
    <w:rsid w:val="008156AF"/>
    <w:rsid w:val="0081628B"/>
    <w:rsid w:val="008211EE"/>
    <w:rsid w:val="00821EB8"/>
    <w:rsid w:val="008273CF"/>
    <w:rsid w:val="00832320"/>
    <w:rsid w:val="00832340"/>
    <w:rsid w:val="0083253B"/>
    <w:rsid w:val="00833254"/>
    <w:rsid w:val="00836AAC"/>
    <w:rsid w:val="00842219"/>
    <w:rsid w:val="00845B64"/>
    <w:rsid w:val="00847113"/>
    <w:rsid w:val="00850A9B"/>
    <w:rsid w:val="0085272A"/>
    <w:rsid w:val="0085383F"/>
    <w:rsid w:val="00853C7A"/>
    <w:rsid w:val="008549EF"/>
    <w:rsid w:val="00854CE2"/>
    <w:rsid w:val="00855551"/>
    <w:rsid w:val="0085593D"/>
    <w:rsid w:val="008578B9"/>
    <w:rsid w:val="00857D10"/>
    <w:rsid w:val="00860203"/>
    <w:rsid w:val="00860D03"/>
    <w:rsid w:val="00861485"/>
    <w:rsid w:val="00861D31"/>
    <w:rsid w:val="008625B9"/>
    <w:rsid w:val="0086322C"/>
    <w:rsid w:val="00866DA9"/>
    <w:rsid w:val="00867E33"/>
    <w:rsid w:val="0087506A"/>
    <w:rsid w:val="008809FB"/>
    <w:rsid w:val="00885BA2"/>
    <w:rsid w:val="00885C6C"/>
    <w:rsid w:val="00885EC0"/>
    <w:rsid w:val="00886475"/>
    <w:rsid w:val="00886C2A"/>
    <w:rsid w:val="008900C8"/>
    <w:rsid w:val="00890BAF"/>
    <w:rsid w:val="00890E14"/>
    <w:rsid w:val="00891716"/>
    <w:rsid w:val="008930CC"/>
    <w:rsid w:val="00895D4B"/>
    <w:rsid w:val="00896357"/>
    <w:rsid w:val="008A0144"/>
    <w:rsid w:val="008A046A"/>
    <w:rsid w:val="008A22F2"/>
    <w:rsid w:val="008A3173"/>
    <w:rsid w:val="008A6231"/>
    <w:rsid w:val="008A7A3E"/>
    <w:rsid w:val="008B0778"/>
    <w:rsid w:val="008B75C0"/>
    <w:rsid w:val="008C3AD4"/>
    <w:rsid w:val="008C4801"/>
    <w:rsid w:val="008C540F"/>
    <w:rsid w:val="008C5910"/>
    <w:rsid w:val="008C63C8"/>
    <w:rsid w:val="008C7835"/>
    <w:rsid w:val="008D13E8"/>
    <w:rsid w:val="008D1A6D"/>
    <w:rsid w:val="008D2118"/>
    <w:rsid w:val="008D2BF5"/>
    <w:rsid w:val="008D421C"/>
    <w:rsid w:val="008D6F27"/>
    <w:rsid w:val="008E1690"/>
    <w:rsid w:val="008E1D08"/>
    <w:rsid w:val="008E1D7F"/>
    <w:rsid w:val="008E49DC"/>
    <w:rsid w:val="008E5A08"/>
    <w:rsid w:val="008E5ABA"/>
    <w:rsid w:val="008E5BC6"/>
    <w:rsid w:val="008E5BEA"/>
    <w:rsid w:val="008E75A7"/>
    <w:rsid w:val="008F163F"/>
    <w:rsid w:val="008F181E"/>
    <w:rsid w:val="008F2055"/>
    <w:rsid w:val="008F2E5B"/>
    <w:rsid w:val="008F2EA7"/>
    <w:rsid w:val="008F3D21"/>
    <w:rsid w:val="008F3F9B"/>
    <w:rsid w:val="008F6E54"/>
    <w:rsid w:val="008F70F8"/>
    <w:rsid w:val="008F72D8"/>
    <w:rsid w:val="008F79BC"/>
    <w:rsid w:val="009008E5"/>
    <w:rsid w:val="00901C28"/>
    <w:rsid w:val="00904C43"/>
    <w:rsid w:val="00906655"/>
    <w:rsid w:val="009101EF"/>
    <w:rsid w:val="0091114A"/>
    <w:rsid w:val="00911939"/>
    <w:rsid w:val="00912153"/>
    <w:rsid w:val="00912F35"/>
    <w:rsid w:val="0091331F"/>
    <w:rsid w:val="00913AC4"/>
    <w:rsid w:val="0091709E"/>
    <w:rsid w:val="009200FF"/>
    <w:rsid w:val="009209E6"/>
    <w:rsid w:val="009216F0"/>
    <w:rsid w:val="00922CC6"/>
    <w:rsid w:val="00922FAC"/>
    <w:rsid w:val="00924C19"/>
    <w:rsid w:val="00926229"/>
    <w:rsid w:val="009308DF"/>
    <w:rsid w:val="0093183A"/>
    <w:rsid w:val="00932F64"/>
    <w:rsid w:val="00933BC6"/>
    <w:rsid w:val="00934342"/>
    <w:rsid w:val="00936E38"/>
    <w:rsid w:val="009435F6"/>
    <w:rsid w:val="00943674"/>
    <w:rsid w:val="00945BE8"/>
    <w:rsid w:val="009469D1"/>
    <w:rsid w:val="00947763"/>
    <w:rsid w:val="00947944"/>
    <w:rsid w:val="0095107C"/>
    <w:rsid w:val="00952B53"/>
    <w:rsid w:val="00954A6E"/>
    <w:rsid w:val="00956875"/>
    <w:rsid w:val="009568A4"/>
    <w:rsid w:val="00957583"/>
    <w:rsid w:val="00960AB4"/>
    <w:rsid w:val="00960B01"/>
    <w:rsid w:val="0096103E"/>
    <w:rsid w:val="0096114C"/>
    <w:rsid w:val="00961D87"/>
    <w:rsid w:val="0096383E"/>
    <w:rsid w:val="009651A0"/>
    <w:rsid w:val="009704EE"/>
    <w:rsid w:val="00970668"/>
    <w:rsid w:val="00970DF9"/>
    <w:rsid w:val="00970FEB"/>
    <w:rsid w:val="00975696"/>
    <w:rsid w:val="009763F8"/>
    <w:rsid w:val="009809F8"/>
    <w:rsid w:val="00980FE2"/>
    <w:rsid w:val="00982196"/>
    <w:rsid w:val="0098221D"/>
    <w:rsid w:val="0098261F"/>
    <w:rsid w:val="00982B9A"/>
    <w:rsid w:val="00982BC3"/>
    <w:rsid w:val="00984C81"/>
    <w:rsid w:val="00985ACE"/>
    <w:rsid w:val="00986264"/>
    <w:rsid w:val="00987EDA"/>
    <w:rsid w:val="0099007E"/>
    <w:rsid w:val="00991223"/>
    <w:rsid w:val="0099150F"/>
    <w:rsid w:val="009917E0"/>
    <w:rsid w:val="00991995"/>
    <w:rsid w:val="0099427B"/>
    <w:rsid w:val="009960BB"/>
    <w:rsid w:val="00996907"/>
    <w:rsid w:val="0099697F"/>
    <w:rsid w:val="00997C58"/>
    <w:rsid w:val="009A0047"/>
    <w:rsid w:val="009A175A"/>
    <w:rsid w:val="009A24AC"/>
    <w:rsid w:val="009A3960"/>
    <w:rsid w:val="009A3F8A"/>
    <w:rsid w:val="009A4AEA"/>
    <w:rsid w:val="009A6E9C"/>
    <w:rsid w:val="009A77D1"/>
    <w:rsid w:val="009B0C1D"/>
    <w:rsid w:val="009B3B64"/>
    <w:rsid w:val="009B57FE"/>
    <w:rsid w:val="009B5D2A"/>
    <w:rsid w:val="009B6D37"/>
    <w:rsid w:val="009B6E5A"/>
    <w:rsid w:val="009C012F"/>
    <w:rsid w:val="009C1216"/>
    <w:rsid w:val="009C1BB4"/>
    <w:rsid w:val="009C617A"/>
    <w:rsid w:val="009C7ECD"/>
    <w:rsid w:val="009D0CA0"/>
    <w:rsid w:val="009D1D8E"/>
    <w:rsid w:val="009D2D94"/>
    <w:rsid w:val="009D352F"/>
    <w:rsid w:val="009D5E23"/>
    <w:rsid w:val="009D61F7"/>
    <w:rsid w:val="009D723B"/>
    <w:rsid w:val="009D7997"/>
    <w:rsid w:val="009E0B12"/>
    <w:rsid w:val="009E1E66"/>
    <w:rsid w:val="009E2544"/>
    <w:rsid w:val="009E29AA"/>
    <w:rsid w:val="009E3255"/>
    <w:rsid w:val="009E510C"/>
    <w:rsid w:val="009E6674"/>
    <w:rsid w:val="009F04F6"/>
    <w:rsid w:val="009F2681"/>
    <w:rsid w:val="009F27E5"/>
    <w:rsid w:val="009F782A"/>
    <w:rsid w:val="00A0108E"/>
    <w:rsid w:val="00A022DB"/>
    <w:rsid w:val="00A02A82"/>
    <w:rsid w:val="00A0322D"/>
    <w:rsid w:val="00A0338D"/>
    <w:rsid w:val="00A04D1D"/>
    <w:rsid w:val="00A06584"/>
    <w:rsid w:val="00A06C2B"/>
    <w:rsid w:val="00A10AC7"/>
    <w:rsid w:val="00A12943"/>
    <w:rsid w:val="00A130DF"/>
    <w:rsid w:val="00A16622"/>
    <w:rsid w:val="00A17D46"/>
    <w:rsid w:val="00A207B9"/>
    <w:rsid w:val="00A21989"/>
    <w:rsid w:val="00A21BBB"/>
    <w:rsid w:val="00A21CB0"/>
    <w:rsid w:val="00A22CC8"/>
    <w:rsid w:val="00A23EC5"/>
    <w:rsid w:val="00A247AE"/>
    <w:rsid w:val="00A3088E"/>
    <w:rsid w:val="00A31A41"/>
    <w:rsid w:val="00A31B48"/>
    <w:rsid w:val="00A31EF3"/>
    <w:rsid w:val="00A354D8"/>
    <w:rsid w:val="00A36D84"/>
    <w:rsid w:val="00A421FB"/>
    <w:rsid w:val="00A43F27"/>
    <w:rsid w:val="00A47E4D"/>
    <w:rsid w:val="00A52311"/>
    <w:rsid w:val="00A525B5"/>
    <w:rsid w:val="00A5694B"/>
    <w:rsid w:val="00A60364"/>
    <w:rsid w:val="00A6326C"/>
    <w:rsid w:val="00A640CC"/>
    <w:rsid w:val="00A65127"/>
    <w:rsid w:val="00A65E84"/>
    <w:rsid w:val="00A66F74"/>
    <w:rsid w:val="00A70253"/>
    <w:rsid w:val="00A714A0"/>
    <w:rsid w:val="00A71779"/>
    <w:rsid w:val="00A71CA3"/>
    <w:rsid w:val="00A72672"/>
    <w:rsid w:val="00A72C43"/>
    <w:rsid w:val="00A74747"/>
    <w:rsid w:val="00A80C4E"/>
    <w:rsid w:val="00A80E1E"/>
    <w:rsid w:val="00A85781"/>
    <w:rsid w:val="00A91758"/>
    <w:rsid w:val="00A92392"/>
    <w:rsid w:val="00A940DE"/>
    <w:rsid w:val="00A9446B"/>
    <w:rsid w:val="00A96045"/>
    <w:rsid w:val="00A973B1"/>
    <w:rsid w:val="00A97EA4"/>
    <w:rsid w:val="00AA087C"/>
    <w:rsid w:val="00AA10C4"/>
    <w:rsid w:val="00AA4B6E"/>
    <w:rsid w:val="00AB27D8"/>
    <w:rsid w:val="00AB3E14"/>
    <w:rsid w:val="00AB47AF"/>
    <w:rsid w:val="00AB4AD8"/>
    <w:rsid w:val="00AB653E"/>
    <w:rsid w:val="00AC2BEE"/>
    <w:rsid w:val="00AC318B"/>
    <w:rsid w:val="00AC397C"/>
    <w:rsid w:val="00AC3AC3"/>
    <w:rsid w:val="00AC47B6"/>
    <w:rsid w:val="00AC4EB4"/>
    <w:rsid w:val="00AC51C7"/>
    <w:rsid w:val="00AC5257"/>
    <w:rsid w:val="00AD131D"/>
    <w:rsid w:val="00AD3B29"/>
    <w:rsid w:val="00AD4010"/>
    <w:rsid w:val="00AD4426"/>
    <w:rsid w:val="00AD473E"/>
    <w:rsid w:val="00AD6BCC"/>
    <w:rsid w:val="00AE0813"/>
    <w:rsid w:val="00AE0D76"/>
    <w:rsid w:val="00AE1613"/>
    <w:rsid w:val="00AE26BE"/>
    <w:rsid w:val="00AE5419"/>
    <w:rsid w:val="00AE60EC"/>
    <w:rsid w:val="00AE6621"/>
    <w:rsid w:val="00AE67E2"/>
    <w:rsid w:val="00AF09D5"/>
    <w:rsid w:val="00AF255D"/>
    <w:rsid w:val="00AF28BE"/>
    <w:rsid w:val="00AF349D"/>
    <w:rsid w:val="00AF5E79"/>
    <w:rsid w:val="00AF6E5B"/>
    <w:rsid w:val="00B010F4"/>
    <w:rsid w:val="00B02AAE"/>
    <w:rsid w:val="00B05629"/>
    <w:rsid w:val="00B10591"/>
    <w:rsid w:val="00B10BCA"/>
    <w:rsid w:val="00B1207E"/>
    <w:rsid w:val="00B12D2B"/>
    <w:rsid w:val="00B12E79"/>
    <w:rsid w:val="00B13699"/>
    <w:rsid w:val="00B15D5A"/>
    <w:rsid w:val="00B17D1F"/>
    <w:rsid w:val="00B17D8F"/>
    <w:rsid w:val="00B20AD7"/>
    <w:rsid w:val="00B20ADE"/>
    <w:rsid w:val="00B215F1"/>
    <w:rsid w:val="00B21AA5"/>
    <w:rsid w:val="00B22E11"/>
    <w:rsid w:val="00B23D0E"/>
    <w:rsid w:val="00B24189"/>
    <w:rsid w:val="00B245E4"/>
    <w:rsid w:val="00B24F78"/>
    <w:rsid w:val="00B3007B"/>
    <w:rsid w:val="00B30900"/>
    <w:rsid w:val="00B31B0F"/>
    <w:rsid w:val="00B339D0"/>
    <w:rsid w:val="00B36897"/>
    <w:rsid w:val="00B36A38"/>
    <w:rsid w:val="00B36E1B"/>
    <w:rsid w:val="00B40AA4"/>
    <w:rsid w:val="00B41B9C"/>
    <w:rsid w:val="00B428BA"/>
    <w:rsid w:val="00B42FEF"/>
    <w:rsid w:val="00B43DF4"/>
    <w:rsid w:val="00B45D5A"/>
    <w:rsid w:val="00B45DF0"/>
    <w:rsid w:val="00B469A0"/>
    <w:rsid w:val="00B46B97"/>
    <w:rsid w:val="00B46FF1"/>
    <w:rsid w:val="00B47153"/>
    <w:rsid w:val="00B5063F"/>
    <w:rsid w:val="00B508B1"/>
    <w:rsid w:val="00B54460"/>
    <w:rsid w:val="00B5458D"/>
    <w:rsid w:val="00B552FE"/>
    <w:rsid w:val="00B56A5D"/>
    <w:rsid w:val="00B576C7"/>
    <w:rsid w:val="00B61227"/>
    <w:rsid w:val="00B6226F"/>
    <w:rsid w:val="00B629D7"/>
    <w:rsid w:val="00B63890"/>
    <w:rsid w:val="00B63C8A"/>
    <w:rsid w:val="00B642DB"/>
    <w:rsid w:val="00B64FFB"/>
    <w:rsid w:val="00B65105"/>
    <w:rsid w:val="00B658A0"/>
    <w:rsid w:val="00B6604B"/>
    <w:rsid w:val="00B66306"/>
    <w:rsid w:val="00B668A6"/>
    <w:rsid w:val="00B67F2B"/>
    <w:rsid w:val="00B67F52"/>
    <w:rsid w:val="00B73CC0"/>
    <w:rsid w:val="00B815CD"/>
    <w:rsid w:val="00B82921"/>
    <w:rsid w:val="00B837EC"/>
    <w:rsid w:val="00B84215"/>
    <w:rsid w:val="00B92288"/>
    <w:rsid w:val="00B92A18"/>
    <w:rsid w:val="00B92A77"/>
    <w:rsid w:val="00B93B80"/>
    <w:rsid w:val="00B96835"/>
    <w:rsid w:val="00BA135A"/>
    <w:rsid w:val="00BA3496"/>
    <w:rsid w:val="00BA50E3"/>
    <w:rsid w:val="00BA5365"/>
    <w:rsid w:val="00BA5549"/>
    <w:rsid w:val="00BA5CD6"/>
    <w:rsid w:val="00BA6BCF"/>
    <w:rsid w:val="00BB165E"/>
    <w:rsid w:val="00BB1CE2"/>
    <w:rsid w:val="00BB2F76"/>
    <w:rsid w:val="00BB305D"/>
    <w:rsid w:val="00BB3AC9"/>
    <w:rsid w:val="00BB3C82"/>
    <w:rsid w:val="00BB5E25"/>
    <w:rsid w:val="00BB78F6"/>
    <w:rsid w:val="00BB7A1B"/>
    <w:rsid w:val="00BC0D35"/>
    <w:rsid w:val="00BC236E"/>
    <w:rsid w:val="00BC24DA"/>
    <w:rsid w:val="00BC647D"/>
    <w:rsid w:val="00BC7182"/>
    <w:rsid w:val="00BC7E9A"/>
    <w:rsid w:val="00BD06FD"/>
    <w:rsid w:val="00BD0709"/>
    <w:rsid w:val="00BD2EE5"/>
    <w:rsid w:val="00BD4D68"/>
    <w:rsid w:val="00BD5864"/>
    <w:rsid w:val="00BD5C92"/>
    <w:rsid w:val="00BD606D"/>
    <w:rsid w:val="00BE1AAE"/>
    <w:rsid w:val="00BE1F22"/>
    <w:rsid w:val="00BE200E"/>
    <w:rsid w:val="00BE61B3"/>
    <w:rsid w:val="00BE670D"/>
    <w:rsid w:val="00BF0287"/>
    <w:rsid w:val="00BF0FCC"/>
    <w:rsid w:val="00BF2F31"/>
    <w:rsid w:val="00BF3BD7"/>
    <w:rsid w:val="00BF3FFD"/>
    <w:rsid w:val="00BF492E"/>
    <w:rsid w:val="00BF6EFB"/>
    <w:rsid w:val="00BF7928"/>
    <w:rsid w:val="00C01E95"/>
    <w:rsid w:val="00C0279F"/>
    <w:rsid w:val="00C03860"/>
    <w:rsid w:val="00C0468B"/>
    <w:rsid w:val="00C10D69"/>
    <w:rsid w:val="00C110A9"/>
    <w:rsid w:val="00C1235B"/>
    <w:rsid w:val="00C1365E"/>
    <w:rsid w:val="00C13E27"/>
    <w:rsid w:val="00C15989"/>
    <w:rsid w:val="00C1783A"/>
    <w:rsid w:val="00C20D86"/>
    <w:rsid w:val="00C20E33"/>
    <w:rsid w:val="00C214C5"/>
    <w:rsid w:val="00C238AB"/>
    <w:rsid w:val="00C2433F"/>
    <w:rsid w:val="00C26034"/>
    <w:rsid w:val="00C2765A"/>
    <w:rsid w:val="00C27662"/>
    <w:rsid w:val="00C304B7"/>
    <w:rsid w:val="00C318AF"/>
    <w:rsid w:val="00C31DE4"/>
    <w:rsid w:val="00C32EF5"/>
    <w:rsid w:val="00C35A5D"/>
    <w:rsid w:val="00C36530"/>
    <w:rsid w:val="00C4731C"/>
    <w:rsid w:val="00C527C9"/>
    <w:rsid w:val="00C52B4C"/>
    <w:rsid w:val="00C53387"/>
    <w:rsid w:val="00C5619B"/>
    <w:rsid w:val="00C57B8A"/>
    <w:rsid w:val="00C60660"/>
    <w:rsid w:val="00C60B4B"/>
    <w:rsid w:val="00C62303"/>
    <w:rsid w:val="00C623B0"/>
    <w:rsid w:val="00C63C96"/>
    <w:rsid w:val="00C64884"/>
    <w:rsid w:val="00C6582E"/>
    <w:rsid w:val="00C67A5E"/>
    <w:rsid w:val="00C702D1"/>
    <w:rsid w:val="00C7161A"/>
    <w:rsid w:val="00C71F3A"/>
    <w:rsid w:val="00C73450"/>
    <w:rsid w:val="00C7645A"/>
    <w:rsid w:val="00C80A41"/>
    <w:rsid w:val="00C812A4"/>
    <w:rsid w:val="00C8368C"/>
    <w:rsid w:val="00C85405"/>
    <w:rsid w:val="00C8571C"/>
    <w:rsid w:val="00C873B6"/>
    <w:rsid w:val="00C90353"/>
    <w:rsid w:val="00C9111C"/>
    <w:rsid w:val="00C946EE"/>
    <w:rsid w:val="00C965FE"/>
    <w:rsid w:val="00CA0A67"/>
    <w:rsid w:val="00CA18E2"/>
    <w:rsid w:val="00CA3F07"/>
    <w:rsid w:val="00CA6CF1"/>
    <w:rsid w:val="00CB22EA"/>
    <w:rsid w:val="00CB3098"/>
    <w:rsid w:val="00CB35E3"/>
    <w:rsid w:val="00CB510F"/>
    <w:rsid w:val="00CB5386"/>
    <w:rsid w:val="00CB5737"/>
    <w:rsid w:val="00CB5D72"/>
    <w:rsid w:val="00CB653E"/>
    <w:rsid w:val="00CB684E"/>
    <w:rsid w:val="00CC0591"/>
    <w:rsid w:val="00CC29E6"/>
    <w:rsid w:val="00CC403D"/>
    <w:rsid w:val="00CC78FF"/>
    <w:rsid w:val="00CD0514"/>
    <w:rsid w:val="00CD0774"/>
    <w:rsid w:val="00CD0C79"/>
    <w:rsid w:val="00CD2BCF"/>
    <w:rsid w:val="00CD2D43"/>
    <w:rsid w:val="00CD7193"/>
    <w:rsid w:val="00CD78A7"/>
    <w:rsid w:val="00CD79C9"/>
    <w:rsid w:val="00CE0BB4"/>
    <w:rsid w:val="00CE0FD4"/>
    <w:rsid w:val="00CE3A27"/>
    <w:rsid w:val="00CE4DD3"/>
    <w:rsid w:val="00CF390A"/>
    <w:rsid w:val="00CF5698"/>
    <w:rsid w:val="00CF6D61"/>
    <w:rsid w:val="00CF76D3"/>
    <w:rsid w:val="00D0005B"/>
    <w:rsid w:val="00D04B89"/>
    <w:rsid w:val="00D05D5B"/>
    <w:rsid w:val="00D05F8F"/>
    <w:rsid w:val="00D068FE"/>
    <w:rsid w:val="00D10295"/>
    <w:rsid w:val="00D10EFD"/>
    <w:rsid w:val="00D1350A"/>
    <w:rsid w:val="00D14071"/>
    <w:rsid w:val="00D20F9E"/>
    <w:rsid w:val="00D213A7"/>
    <w:rsid w:val="00D22539"/>
    <w:rsid w:val="00D2390C"/>
    <w:rsid w:val="00D34A10"/>
    <w:rsid w:val="00D35D29"/>
    <w:rsid w:val="00D361EA"/>
    <w:rsid w:val="00D3691B"/>
    <w:rsid w:val="00D36E43"/>
    <w:rsid w:val="00D37E47"/>
    <w:rsid w:val="00D40942"/>
    <w:rsid w:val="00D42586"/>
    <w:rsid w:val="00D4691E"/>
    <w:rsid w:val="00D46E1F"/>
    <w:rsid w:val="00D479D7"/>
    <w:rsid w:val="00D504BE"/>
    <w:rsid w:val="00D50900"/>
    <w:rsid w:val="00D51035"/>
    <w:rsid w:val="00D534BF"/>
    <w:rsid w:val="00D5388E"/>
    <w:rsid w:val="00D5630D"/>
    <w:rsid w:val="00D56EBC"/>
    <w:rsid w:val="00D57A90"/>
    <w:rsid w:val="00D60F2D"/>
    <w:rsid w:val="00D6356C"/>
    <w:rsid w:val="00D63868"/>
    <w:rsid w:val="00D63C69"/>
    <w:rsid w:val="00D64B12"/>
    <w:rsid w:val="00D67969"/>
    <w:rsid w:val="00D71905"/>
    <w:rsid w:val="00D71D9E"/>
    <w:rsid w:val="00D73F72"/>
    <w:rsid w:val="00D762DB"/>
    <w:rsid w:val="00D76E40"/>
    <w:rsid w:val="00D76F1F"/>
    <w:rsid w:val="00D84132"/>
    <w:rsid w:val="00D8492E"/>
    <w:rsid w:val="00D85192"/>
    <w:rsid w:val="00D87DFC"/>
    <w:rsid w:val="00D90307"/>
    <w:rsid w:val="00D94888"/>
    <w:rsid w:val="00D95C7E"/>
    <w:rsid w:val="00D961C8"/>
    <w:rsid w:val="00D974A5"/>
    <w:rsid w:val="00DA0672"/>
    <w:rsid w:val="00DA5982"/>
    <w:rsid w:val="00DB04D9"/>
    <w:rsid w:val="00DB09EC"/>
    <w:rsid w:val="00DB2940"/>
    <w:rsid w:val="00DB3A4D"/>
    <w:rsid w:val="00DB3DBF"/>
    <w:rsid w:val="00DB4A19"/>
    <w:rsid w:val="00DB4EC2"/>
    <w:rsid w:val="00DB5BE7"/>
    <w:rsid w:val="00DB6167"/>
    <w:rsid w:val="00DB62E1"/>
    <w:rsid w:val="00DB6DDD"/>
    <w:rsid w:val="00DB7304"/>
    <w:rsid w:val="00DC0441"/>
    <w:rsid w:val="00DC119D"/>
    <w:rsid w:val="00DC1C51"/>
    <w:rsid w:val="00DC2611"/>
    <w:rsid w:val="00DC3130"/>
    <w:rsid w:val="00DC654D"/>
    <w:rsid w:val="00DC799E"/>
    <w:rsid w:val="00DD07F3"/>
    <w:rsid w:val="00DD1C29"/>
    <w:rsid w:val="00DD255D"/>
    <w:rsid w:val="00DD4606"/>
    <w:rsid w:val="00DD57ED"/>
    <w:rsid w:val="00DD6DCE"/>
    <w:rsid w:val="00DD6E9C"/>
    <w:rsid w:val="00DD7AAC"/>
    <w:rsid w:val="00DE07E3"/>
    <w:rsid w:val="00DE0CDC"/>
    <w:rsid w:val="00DE32AE"/>
    <w:rsid w:val="00DE3791"/>
    <w:rsid w:val="00DE3ED7"/>
    <w:rsid w:val="00DE4AEB"/>
    <w:rsid w:val="00DE4E4B"/>
    <w:rsid w:val="00DE6518"/>
    <w:rsid w:val="00DE7EB6"/>
    <w:rsid w:val="00DF523C"/>
    <w:rsid w:val="00DF5406"/>
    <w:rsid w:val="00DF5F49"/>
    <w:rsid w:val="00DF6A65"/>
    <w:rsid w:val="00DF6F14"/>
    <w:rsid w:val="00DF7BE7"/>
    <w:rsid w:val="00E014E8"/>
    <w:rsid w:val="00E05885"/>
    <w:rsid w:val="00E0613C"/>
    <w:rsid w:val="00E112E9"/>
    <w:rsid w:val="00E127BC"/>
    <w:rsid w:val="00E13428"/>
    <w:rsid w:val="00E174A1"/>
    <w:rsid w:val="00E17AD4"/>
    <w:rsid w:val="00E20C71"/>
    <w:rsid w:val="00E21635"/>
    <w:rsid w:val="00E223F2"/>
    <w:rsid w:val="00E24838"/>
    <w:rsid w:val="00E27362"/>
    <w:rsid w:val="00E33304"/>
    <w:rsid w:val="00E34EB9"/>
    <w:rsid w:val="00E35846"/>
    <w:rsid w:val="00E37201"/>
    <w:rsid w:val="00E37B04"/>
    <w:rsid w:val="00E40330"/>
    <w:rsid w:val="00E421D1"/>
    <w:rsid w:val="00E426E9"/>
    <w:rsid w:val="00E43E21"/>
    <w:rsid w:val="00E44FEB"/>
    <w:rsid w:val="00E45256"/>
    <w:rsid w:val="00E5143E"/>
    <w:rsid w:val="00E5200E"/>
    <w:rsid w:val="00E532C4"/>
    <w:rsid w:val="00E53BD0"/>
    <w:rsid w:val="00E54023"/>
    <w:rsid w:val="00E544EC"/>
    <w:rsid w:val="00E5518D"/>
    <w:rsid w:val="00E636DE"/>
    <w:rsid w:val="00E66182"/>
    <w:rsid w:val="00E67D50"/>
    <w:rsid w:val="00E774F9"/>
    <w:rsid w:val="00E80BD5"/>
    <w:rsid w:val="00E81DC5"/>
    <w:rsid w:val="00E83C6F"/>
    <w:rsid w:val="00E846D5"/>
    <w:rsid w:val="00E84A6A"/>
    <w:rsid w:val="00E854DA"/>
    <w:rsid w:val="00E8759F"/>
    <w:rsid w:val="00E90C4D"/>
    <w:rsid w:val="00E92152"/>
    <w:rsid w:val="00E95F5F"/>
    <w:rsid w:val="00E9758C"/>
    <w:rsid w:val="00E97676"/>
    <w:rsid w:val="00EA0F3D"/>
    <w:rsid w:val="00EA1F51"/>
    <w:rsid w:val="00EA6DAC"/>
    <w:rsid w:val="00EB0F4C"/>
    <w:rsid w:val="00EB4670"/>
    <w:rsid w:val="00EB55F7"/>
    <w:rsid w:val="00EB60A8"/>
    <w:rsid w:val="00EB74F8"/>
    <w:rsid w:val="00EB79F8"/>
    <w:rsid w:val="00EC19AD"/>
    <w:rsid w:val="00EC1CA3"/>
    <w:rsid w:val="00EC201A"/>
    <w:rsid w:val="00EC3C3A"/>
    <w:rsid w:val="00EC4D2D"/>
    <w:rsid w:val="00EC500E"/>
    <w:rsid w:val="00EC604F"/>
    <w:rsid w:val="00EC6A2D"/>
    <w:rsid w:val="00EC7E9F"/>
    <w:rsid w:val="00ED1876"/>
    <w:rsid w:val="00ED1F15"/>
    <w:rsid w:val="00ED276D"/>
    <w:rsid w:val="00ED468B"/>
    <w:rsid w:val="00EE0891"/>
    <w:rsid w:val="00EE49E4"/>
    <w:rsid w:val="00EF1724"/>
    <w:rsid w:val="00EF1CE2"/>
    <w:rsid w:val="00EF1D36"/>
    <w:rsid w:val="00EF2A36"/>
    <w:rsid w:val="00EF32E0"/>
    <w:rsid w:val="00EF414A"/>
    <w:rsid w:val="00EF6EF3"/>
    <w:rsid w:val="00F00647"/>
    <w:rsid w:val="00F0383D"/>
    <w:rsid w:val="00F043E7"/>
    <w:rsid w:val="00F04568"/>
    <w:rsid w:val="00F0530A"/>
    <w:rsid w:val="00F0541B"/>
    <w:rsid w:val="00F05594"/>
    <w:rsid w:val="00F06565"/>
    <w:rsid w:val="00F0682C"/>
    <w:rsid w:val="00F077C5"/>
    <w:rsid w:val="00F10145"/>
    <w:rsid w:val="00F10ACB"/>
    <w:rsid w:val="00F10D51"/>
    <w:rsid w:val="00F10D6D"/>
    <w:rsid w:val="00F135CF"/>
    <w:rsid w:val="00F136DE"/>
    <w:rsid w:val="00F17EAE"/>
    <w:rsid w:val="00F2115B"/>
    <w:rsid w:val="00F21F22"/>
    <w:rsid w:val="00F22043"/>
    <w:rsid w:val="00F222BB"/>
    <w:rsid w:val="00F22981"/>
    <w:rsid w:val="00F22982"/>
    <w:rsid w:val="00F24DD9"/>
    <w:rsid w:val="00F256B1"/>
    <w:rsid w:val="00F256FC"/>
    <w:rsid w:val="00F261B9"/>
    <w:rsid w:val="00F27D74"/>
    <w:rsid w:val="00F27DBB"/>
    <w:rsid w:val="00F30BBA"/>
    <w:rsid w:val="00F30BBD"/>
    <w:rsid w:val="00F316CB"/>
    <w:rsid w:val="00F3207C"/>
    <w:rsid w:val="00F34EF7"/>
    <w:rsid w:val="00F371F1"/>
    <w:rsid w:val="00F37298"/>
    <w:rsid w:val="00F40C36"/>
    <w:rsid w:val="00F43B41"/>
    <w:rsid w:val="00F45537"/>
    <w:rsid w:val="00F470D5"/>
    <w:rsid w:val="00F471B4"/>
    <w:rsid w:val="00F47C01"/>
    <w:rsid w:val="00F5098F"/>
    <w:rsid w:val="00F50A73"/>
    <w:rsid w:val="00F50D90"/>
    <w:rsid w:val="00F5294C"/>
    <w:rsid w:val="00F53A13"/>
    <w:rsid w:val="00F53D41"/>
    <w:rsid w:val="00F54CB6"/>
    <w:rsid w:val="00F54E25"/>
    <w:rsid w:val="00F55174"/>
    <w:rsid w:val="00F5607E"/>
    <w:rsid w:val="00F56C32"/>
    <w:rsid w:val="00F57D0A"/>
    <w:rsid w:val="00F61488"/>
    <w:rsid w:val="00F62A58"/>
    <w:rsid w:val="00F63FDC"/>
    <w:rsid w:val="00F65145"/>
    <w:rsid w:val="00F708F5"/>
    <w:rsid w:val="00F7161D"/>
    <w:rsid w:val="00F71D0A"/>
    <w:rsid w:val="00F71FE5"/>
    <w:rsid w:val="00F7362A"/>
    <w:rsid w:val="00F73C45"/>
    <w:rsid w:val="00F74066"/>
    <w:rsid w:val="00F76067"/>
    <w:rsid w:val="00F813B0"/>
    <w:rsid w:val="00F8224C"/>
    <w:rsid w:val="00F82440"/>
    <w:rsid w:val="00F827D0"/>
    <w:rsid w:val="00F832C2"/>
    <w:rsid w:val="00F837E4"/>
    <w:rsid w:val="00F8415E"/>
    <w:rsid w:val="00F85027"/>
    <w:rsid w:val="00F854D5"/>
    <w:rsid w:val="00F91FDB"/>
    <w:rsid w:val="00F921B8"/>
    <w:rsid w:val="00F92633"/>
    <w:rsid w:val="00F95DE2"/>
    <w:rsid w:val="00F96AAF"/>
    <w:rsid w:val="00F97CEF"/>
    <w:rsid w:val="00FA0486"/>
    <w:rsid w:val="00FA41BF"/>
    <w:rsid w:val="00FA6069"/>
    <w:rsid w:val="00FA7CD7"/>
    <w:rsid w:val="00FB00C7"/>
    <w:rsid w:val="00FB0A14"/>
    <w:rsid w:val="00FB1DA4"/>
    <w:rsid w:val="00FB2D28"/>
    <w:rsid w:val="00FB3487"/>
    <w:rsid w:val="00FB44C5"/>
    <w:rsid w:val="00FB4B04"/>
    <w:rsid w:val="00FC17B0"/>
    <w:rsid w:val="00FC271E"/>
    <w:rsid w:val="00FC3D88"/>
    <w:rsid w:val="00FD0002"/>
    <w:rsid w:val="00FD05A5"/>
    <w:rsid w:val="00FD19F4"/>
    <w:rsid w:val="00FD1F6A"/>
    <w:rsid w:val="00FD244F"/>
    <w:rsid w:val="00FD6D88"/>
    <w:rsid w:val="00FE0C2C"/>
    <w:rsid w:val="00FE1A9A"/>
    <w:rsid w:val="00FE2195"/>
    <w:rsid w:val="00FE2302"/>
    <w:rsid w:val="00FE34DB"/>
    <w:rsid w:val="00FE4F29"/>
    <w:rsid w:val="00FE6DBF"/>
    <w:rsid w:val="00FF1352"/>
    <w:rsid w:val="00FF1E67"/>
    <w:rsid w:val="00FF1F3C"/>
    <w:rsid w:val="00FF2E8F"/>
    <w:rsid w:val="00FF3235"/>
    <w:rsid w:val="00FF3F61"/>
    <w:rsid w:val="00FF4728"/>
    <w:rsid w:val="00FF59C2"/>
    <w:rsid w:val="00FF5A9E"/>
    <w:rsid w:val="00FF70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DF1B"/>
  <w15:docId w15:val="{8F49FBEE-8A8A-4F14-820D-C8BA8FC3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7F"/>
  </w:style>
  <w:style w:type="paragraph" w:styleId="Balk1">
    <w:name w:val="heading 1"/>
    <w:basedOn w:val="Normal"/>
    <w:next w:val="Normal"/>
    <w:link w:val="Balk1Char"/>
    <w:uiPriority w:val="9"/>
    <w:qFormat/>
    <w:rsid w:val="00BB78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7503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uiPriority w:val="9"/>
    <w:unhideWhenUsed/>
    <w:qFormat/>
    <w:rsid w:val="0027204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6E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rsid w:val="00175E0A"/>
    <w:pPr>
      <w:suppressAutoHyphens/>
      <w:spacing w:before="280" w:after="280" w:line="240" w:lineRule="auto"/>
    </w:pPr>
    <w:rPr>
      <w:rFonts w:ascii="Times New Roman" w:eastAsia="Times New Roman" w:hAnsi="Times New Roman" w:cs="Times New Roman"/>
      <w:sz w:val="24"/>
      <w:szCs w:val="24"/>
      <w:lang w:eastAsia="zh-CN"/>
    </w:rPr>
  </w:style>
  <w:style w:type="paragraph" w:styleId="GvdeMetni">
    <w:name w:val="Body Text"/>
    <w:basedOn w:val="Normal"/>
    <w:link w:val="GvdeMetniChar"/>
    <w:rsid w:val="005135B5"/>
    <w:pPr>
      <w:suppressAutoHyphens/>
      <w:spacing w:after="0" w:line="240" w:lineRule="auto"/>
      <w:jc w:val="both"/>
    </w:pPr>
    <w:rPr>
      <w:rFonts w:ascii="Arial" w:eastAsia="Times New Roman" w:hAnsi="Arial" w:cs="Arial"/>
      <w:b/>
      <w:bCs/>
      <w:sz w:val="20"/>
      <w:szCs w:val="24"/>
      <w:lang w:eastAsia="zh-CN"/>
    </w:rPr>
  </w:style>
  <w:style w:type="character" w:customStyle="1" w:styleId="GvdeMetniChar">
    <w:name w:val="Gövde Metni Char"/>
    <w:basedOn w:val="VarsaylanParagrafYazTipi"/>
    <w:link w:val="GvdeMetni"/>
    <w:rsid w:val="005135B5"/>
    <w:rPr>
      <w:rFonts w:ascii="Arial" w:eastAsia="Times New Roman" w:hAnsi="Arial" w:cs="Arial"/>
      <w:b/>
      <w:bCs/>
      <w:sz w:val="20"/>
      <w:szCs w:val="24"/>
      <w:lang w:eastAsia="zh-CN"/>
    </w:rPr>
  </w:style>
  <w:style w:type="character" w:customStyle="1" w:styleId="WW8Num1z1">
    <w:name w:val="WW8Num1z1"/>
    <w:rsid w:val="00AF09D5"/>
  </w:style>
  <w:style w:type="paragraph" w:customStyle="1" w:styleId="GvdeMetniGirintisi31">
    <w:name w:val="Gövde Metni Girintisi 31"/>
    <w:basedOn w:val="Normal"/>
    <w:rsid w:val="0014253B"/>
    <w:pPr>
      <w:suppressAutoHyphens/>
      <w:spacing w:after="120" w:line="240" w:lineRule="auto"/>
      <w:ind w:left="283"/>
    </w:pPr>
    <w:rPr>
      <w:rFonts w:ascii="Calibri" w:eastAsia="Calibri" w:hAnsi="Calibri" w:cs="Times New Roman"/>
      <w:sz w:val="16"/>
      <w:szCs w:val="16"/>
      <w:lang w:eastAsia="zh-CN"/>
    </w:rPr>
  </w:style>
  <w:style w:type="paragraph" w:customStyle="1" w:styleId="nor">
    <w:name w:val="nor"/>
    <w:basedOn w:val="Normal"/>
    <w:rsid w:val="00755CC1"/>
    <w:pPr>
      <w:suppressAutoHyphens/>
      <w:spacing w:after="0" w:line="240" w:lineRule="auto"/>
      <w:jc w:val="both"/>
    </w:pPr>
    <w:rPr>
      <w:rFonts w:ascii="New York" w:eastAsia="Times New Roman" w:hAnsi="New York" w:cs="New York"/>
      <w:sz w:val="18"/>
      <w:szCs w:val="18"/>
      <w:lang w:eastAsia="zh-CN"/>
    </w:rPr>
  </w:style>
  <w:style w:type="paragraph" w:customStyle="1" w:styleId="nor2">
    <w:name w:val="nor2"/>
    <w:basedOn w:val="Normal"/>
    <w:rsid w:val="00E112E9"/>
    <w:pPr>
      <w:suppressAutoHyphens/>
      <w:spacing w:after="0" w:line="240" w:lineRule="auto"/>
      <w:jc w:val="both"/>
    </w:pPr>
    <w:rPr>
      <w:rFonts w:ascii="New York" w:eastAsia="Arial Unicode MS" w:hAnsi="New York" w:cs="Arial Unicode MS"/>
      <w:sz w:val="18"/>
      <w:szCs w:val="18"/>
      <w:lang w:eastAsia="zh-CN"/>
    </w:rPr>
  </w:style>
  <w:style w:type="paragraph" w:styleId="stBilgi">
    <w:name w:val="header"/>
    <w:basedOn w:val="Normal"/>
    <w:link w:val="stBilgiChar"/>
    <w:uiPriority w:val="99"/>
    <w:unhideWhenUsed/>
    <w:rsid w:val="002575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756C"/>
  </w:style>
  <w:style w:type="paragraph" w:styleId="AltBilgi">
    <w:name w:val="footer"/>
    <w:basedOn w:val="Normal"/>
    <w:link w:val="AltBilgiChar"/>
    <w:uiPriority w:val="99"/>
    <w:unhideWhenUsed/>
    <w:rsid w:val="002575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756C"/>
  </w:style>
  <w:style w:type="paragraph" w:customStyle="1" w:styleId="Nor0">
    <w:name w:val="Nor."/>
    <w:basedOn w:val="Normal"/>
    <w:next w:val="Normal"/>
    <w:rsid w:val="00BA50E3"/>
    <w:pPr>
      <w:tabs>
        <w:tab w:val="left" w:pos="567"/>
      </w:tabs>
      <w:spacing w:after="0" w:line="240" w:lineRule="auto"/>
      <w:jc w:val="both"/>
    </w:pPr>
    <w:rPr>
      <w:rFonts w:ascii="New York" w:eastAsia="Times New Roman" w:hAnsi="New York" w:cs="Times New Roman"/>
      <w:sz w:val="18"/>
      <w:szCs w:val="20"/>
      <w:lang w:val="en-US"/>
    </w:rPr>
  </w:style>
  <w:style w:type="character" w:styleId="Kpr">
    <w:name w:val="Hyperlink"/>
    <w:basedOn w:val="VarsaylanParagrafYazTipi"/>
    <w:uiPriority w:val="99"/>
    <w:unhideWhenUsed/>
    <w:rsid w:val="000C41DC"/>
    <w:rPr>
      <w:color w:val="0000FF"/>
      <w:u w:val="single"/>
    </w:rPr>
  </w:style>
  <w:style w:type="character" w:customStyle="1" w:styleId="apple-converted-space">
    <w:name w:val="apple-converted-space"/>
    <w:basedOn w:val="VarsaylanParagrafYazTipi"/>
    <w:rsid w:val="000C41DC"/>
  </w:style>
  <w:style w:type="paragraph" w:customStyle="1" w:styleId="Default">
    <w:name w:val="Default"/>
    <w:rsid w:val="00EC50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8">
    <w:name w:val="Font Style38"/>
    <w:qFormat/>
    <w:rsid w:val="00744D41"/>
    <w:rPr>
      <w:rFonts w:ascii="Times New Roman" w:hAnsi="Times New Roman" w:cs="Times New Roman"/>
      <w:b/>
      <w:bCs/>
      <w:sz w:val="16"/>
      <w:szCs w:val="16"/>
    </w:rPr>
  </w:style>
  <w:style w:type="paragraph" w:styleId="ListeParagraf">
    <w:name w:val="List Paragraph"/>
    <w:basedOn w:val="Normal"/>
    <w:uiPriority w:val="99"/>
    <w:qFormat/>
    <w:rsid w:val="00744D41"/>
    <w:pPr>
      <w:spacing w:after="160" w:line="259" w:lineRule="auto"/>
      <w:ind w:left="720"/>
      <w:contextualSpacing/>
    </w:pPr>
  </w:style>
  <w:style w:type="paragraph" w:customStyle="1" w:styleId="baslk">
    <w:name w:val="baslk"/>
    <w:basedOn w:val="Normal"/>
    <w:rsid w:val="00744D41"/>
    <w:pPr>
      <w:spacing w:after="0" w:line="240" w:lineRule="auto"/>
      <w:jc w:val="both"/>
    </w:pPr>
    <w:rPr>
      <w:rFonts w:ascii="New York" w:eastAsia="Times New Roman" w:hAnsi="New York" w:cs="Times New Roman"/>
      <w:b/>
      <w:bCs/>
      <w:sz w:val="24"/>
      <w:szCs w:val="24"/>
    </w:rPr>
  </w:style>
  <w:style w:type="paragraph" w:customStyle="1" w:styleId="nor00">
    <w:name w:val="nor0"/>
    <w:basedOn w:val="Normal"/>
    <w:rsid w:val="00744D41"/>
    <w:pPr>
      <w:spacing w:after="0" w:line="240" w:lineRule="auto"/>
      <w:jc w:val="both"/>
    </w:pPr>
    <w:rPr>
      <w:rFonts w:ascii="New York" w:eastAsia="Times New Roman" w:hAnsi="New York" w:cs="Times New Roman"/>
      <w:sz w:val="18"/>
      <w:szCs w:val="18"/>
    </w:rPr>
  </w:style>
  <w:style w:type="character" w:customStyle="1" w:styleId="normal1">
    <w:name w:val="normal1"/>
    <w:rsid w:val="00744D41"/>
    <w:rPr>
      <w:rFonts w:ascii="TR Arial" w:hAnsi="TR Arial" w:hint="default"/>
    </w:rPr>
  </w:style>
  <w:style w:type="paragraph" w:styleId="AralkYok">
    <w:name w:val="No Spacing"/>
    <w:uiPriority w:val="1"/>
    <w:qFormat/>
    <w:rsid w:val="00447BC7"/>
    <w:pPr>
      <w:keepNext/>
      <w:keepLines/>
      <w:spacing w:after="0" w:line="240" w:lineRule="auto"/>
      <w:jc w:val="both"/>
    </w:pPr>
    <w:rPr>
      <w:rFonts w:ascii="Times New Roman" w:eastAsia="Calibri" w:hAnsi="Times New Roman" w:cs="Times New Roman"/>
      <w:sz w:val="24"/>
    </w:rPr>
  </w:style>
  <w:style w:type="paragraph" w:customStyle="1" w:styleId="default0">
    <w:name w:val="default"/>
    <w:basedOn w:val="Normal"/>
    <w:rsid w:val="00447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47BC7"/>
    <w:rPr>
      <w:rFonts w:ascii="Times New Roman" w:eastAsia="Times New Roman" w:hAnsi="Times New Roman" w:cs="Times New Roman"/>
      <w:sz w:val="24"/>
      <w:szCs w:val="24"/>
      <w:lang w:eastAsia="zh-CN"/>
    </w:rPr>
  </w:style>
  <w:style w:type="paragraph" w:customStyle="1" w:styleId="MaddeBasl">
    <w:name w:val="Madde Baslığı"/>
    <w:basedOn w:val="Normal"/>
    <w:next w:val="Nor0"/>
    <w:rsid w:val="00CD2BCF"/>
    <w:pPr>
      <w:tabs>
        <w:tab w:val="left" w:pos="567"/>
      </w:tabs>
      <w:spacing w:before="113" w:after="0" w:line="240" w:lineRule="auto"/>
    </w:pPr>
    <w:rPr>
      <w:rFonts w:ascii="New York" w:eastAsia="Times New Roman" w:hAnsi="New York" w:cs="Times New Roman"/>
      <w:i/>
      <w:sz w:val="18"/>
      <w:szCs w:val="20"/>
      <w:lang w:val="en-US"/>
    </w:rPr>
  </w:style>
  <w:style w:type="paragraph" w:customStyle="1" w:styleId="CharChar1">
    <w:name w:val="Char Char1"/>
    <w:basedOn w:val="Normal"/>
    <w:rsid w:val="00CD2BCF"/>
    <w:pPr>
      <w:spacing w:after="160" w:line="240" w:lineRule="exact"/>
    </w:pPr>
    <w:rPr>
      <w:rFonts w:ascii="Verdana" w:eastAsia="Times New Roman" w:hAnsi="Verdana" w:cs="Times New Roman"/>
      <w:sz w:val="20"/>
      <w:szCs w:val="20"/>
      <w:lang w:val="en-US"/>
    </w:rPr>
  </w:style>
  <w:style w:type="paragraph" w:customStyle="1" w:styleId="ksmblm">
    <w:name w:val="kısımbölüm"/>
    <w:basedOn w:val="Normal"/>
    <w:next w:val="ksmblmalt"/>
    <w:rsid w:val="00050B1F"/>
    <w:pPr>
      <w:widowControl w:val="0"/>
      <w:tabs>
        <w:tab w:val="center" w:pos="3543"/>
      </w:tabs>
      <w:adjustRightInd w:val="0"/>
      <w:spacing w:before="57" w:after="0" w:line="360" w:lineRule="atLeast"/>
      <w:jc w:val="both"/>
      <w:textAlignment w:val="baseline"/>
    </w:pPr>
    <w:rPr>
      <w:rFonts w:ascii="New York" w:eastAsia="Times New Roman" w:hAnsi="New York" w:cs="Times New Roman"/>
      <w:sz w:val="18"/>
      <w:szCs w:val="20"/>
      <w:lang w:val="en-US"/>
    </w:rPr>
  </w:style>
  <w:style w:type="paragraph" w:customStyle="1" w:styleId="ksmblmalt">
    <w:name w:val="kısımbölümaltı"/>
    <w:basedOn w:val="Normal"/>
    <w:next w:val="Nor0"/>
    <w:rsid w:val="00050B1F"/>
    <w:pPr>
      <w:widowControl w:val="0"/>
      <w:tabs>
        <w:tab w:val="center" w:pos="3543"/>
      </w:tabs>
      <w:adjustRightInd w:val="0"/>
      <w:spacing w:after="0" w:line="360" w:lineRule="atLeast"/>
      <w:jc w:val="both"/>
      <w:textAlignment w:val="baseline"/>
    </w:pPr>
    <w:rPr>
      <w:rFonts w:ascii="New York" w:eastAsia="Times New Roman" w:hAnsi="New York" w:cs="Times New Roman"/>
      <w:i/>
      <w:sz w:val="18"/>
      <w:szCs w:val="20"/>
      <w:lang w:val="en-US"/>
    </w:rPr>
  </w:style>
  <w:style w:type="paragraph" w:customStyle="1" w:styleId="1">
    <w:name w:val="1"/>
    <w:basedOn w:val="Normal"/>
    <w:rsid w:val="001327B3"/>
    <w:pPr>
      <w:spacing w:after="160" w:line="240" w:lineRule="exact"/>
    </w:pPr>
    <w:rPr>
      <w:rFonts w:ascii="Verdana" w:eastAsia="Times New Roman" w:hAnsi="Verdana" w:cs="Times New Roman"/>
      <w:sz w:val="20"/>
      <w:szCs w:val="20"/>
      <w:lang w:val="en-US"/>
    </w:rPr>
  </w:style>
  <w:style w:type="paragraph" w:customStyle="1" w:styleId="Stil2">
    <w:name w:val="Stil2"/>
    <w:basedOn w:val="Normal"/>
    <w:link w:val="Stil2Char"/>
    <w:qFormat/>
    <w:rsid w:val="00FE6DBF"/>
    <w:pPr>
      <w:spacing w:after="0" w:line="240" w:lineRule="auto"/>
      <w:jc w:val="both"/>
    </w:pPr>
    <w:rPr>
      <w:rFonts w:ascii="Times New Roman" w:eastAsia="Calibri" w:hAnsi="Times New Roman" w:cs="Times New Roman"/>
      <w:b/>
      <w:strike/>
      <w:color w:val="FF0000"/>
      <w:sz w:val="24"/>
      <w:szCs w:val="24"/>
    </w:rPr>
  </w:style>
  <w:style w:type="character" w:customStyle="1" w:styleId="Stil2Char">
    <w:name w:val="Stil2 Char"/>
    <w:link w:val="Stil2"/>
    <w:rsid w:val="00FE6DBF"/>
    <w:rPr>
      <w:rFonts w:ascii="Times New Roman" w:eastAsia="Calibri" w:hAnsi="Times New Roman" w:cs="Times New Roman"/>
      <w:b/>
      <w:strike/>
      <w:color w:val="FF0000"/>
      <w:sz w:val="24"/>
      <w:szCs w:val="24"/>
    </w:rPr>
  </w:style>
  <w:style w:type="paragraph" w:customStyle="1" w:styleId="Stil1">
    <w:name w:val="Stil1"/>
    <w:basedOn w:val="Normal"/>
    <w:link w:val="Stil1Char"/>
    <w:qFormat/>
    <w:rsid w:val="00FE6DBF"/>
    <w:pPr>
      <w:spacing w:after="0" w:line="240" w:lineRule="auto"/>
      <w:jc w:val="both"/>
    </w:pPr>
    <w:rPr>
      <w:rFonts w:ascii="Times New Roman" w:eastAsia="Calibri" w:hAnsi="Times New Roman" w:cs="Times New Roman"/>
      <w:b/>
      <w:color w:val="0033CC"/>
      <w:sz w:val="24"/>
      <w:szCs w:val="24"/>
      <w:u w:val="single"/>
    </w:rPr>
  </w:style>
  <w:style w:type="character" w:customStyle="1" w:styleId="Stil1Char">
    <w:name w:val="Stil1 Char"/>
    <w:link w:val="Stil1"/>
    <w:rsid w:val="00FE6DBF"/>
    <w:rPr>
      <w:rFonts w:ascii="Times New Roman" w:eastAsia="Calibri" w:hAnsi="Times New Roman" w:cs="Times New Roman"/>
      <w:b/>
      <w:color w:val="0033CC"/>
      <w:sz w:val="24"/>
      <w:szCs w:val="24"/>
      <w:u w:val="single"/>
    </w:rPr>
  </w:style>
  <w:style w:type="character" w:customStyle="1" w:styleId="EKLEME">
    <w:name w:val="EKLEME"/>
    <w:uiPriority w:val="1"/>
    <w:qFormat/>
    <w:rsid w:val="005669E5"/>
    <w:rPr>
      <w:rFonts w:ascii="Times New Roman" w:hAnsi="Times New Roman"/>
      <w:b/>
      <w:bCs/>
      <w:noProof/>
      <w:color w:val="0000FF"/>
      <w:sz w:val="28"/>
      <w:szCs w:val="24"/>
      <w:u w:val="single"/>
    </w:rPr>
  </w:style>
  <w:style w:type="paragraph" w:customStyle="1" w:styleId="Char">
    <w:name w:val="Char"/>
    <w:basedOn w:val="Normal"/>
    <w:rsid w:val="000119EE"/>
    <w:pPr>
      <w:spacing w:after="160" w:line="240" w:lineRule="exact"/>
    </w:pPr>
    <w:rPr>
      <w:rFonts w:ascii="Verdana" w:eastAsia="Times New Roman" w:hAnsi="Verdana" w:cs="Times New Roman"/>
      <w:sz w:val="20"/>
      <w:szCs w:val="20"/>
      <w:lang w:val="en-US"/>
    </w:rPr>
  </w:style>
  <w:style w:type="paragraph" w:customStyle="1" w:styleId="B-1">
    <w:name w:val="B-1"/>
    <w:basedOn w:val="Balk1"/>
    <w:next w:val="Normal"/>
    <w:qFormat/>
    <w:rsid w:val="00BB78F6"/>
    <w:pPr>
      <w:keepNext w:val="0"/>
      <w:keepLines w:val="0"/>
      <w:suppressAutoHyphens/>
      <w:spacing w:after="240" w:line="240" w:lineRule="auto"/>
      <w:jc w:val="center"/>
    </w:pPr>
    <w:rPr>
      <w:rFonts w:ascii="Times New Roman" w:eastAsia="Times New Roman" w:hAnsi="Times New Roman" w:cs="Times New Roman"/>
      <w:b/>
      <w:bCs/>
      <w:color w:val="000000"/>
      <w:sz w:val="24"/>
      <w:szCs w:val="24"/>
      <w:lang w:eastAsia="ar-SA"/>
    </w:rPr>
  </w:style>
  <w:style w:type="paragraph" w:styleId="DipnotMetni">
    <w:name w:val="footnote text"/>
    <w:basedOn w:val="Normal"/>
    <w:link w:val="DipnotMetniChar"/>
    <w:uiPriority w:val="99"/>
    <w:semiHidden/>
    <w:unhideWhenUsed/>
    <w:rsid w:val="00BB78F6"/>
    <w:pPr>
      <w:suppressAutoHyphens/>
      <w:spacing w:after="0" w:line="240" w:lineRule="auto"/>
    </w:pPr>
    <w:rPr>
      <w:rFonts w:ascii="Times New Roman" w:eastAsia="Times New Roman" w:hAnsi="Times New Roman" w:cs="Times New Roman"/>
      <w:sz w:val="20"/>
      <w:szCs w:val="20"/>
      <w:lang w:eastAsia="ar-SA"/>
    </w:rPr>
  </w:style>
  <w:style w:type="character" w:customStyle="1" w:styleId="DipnotMetniChar">
    <w:name w:val="Dipnot Metni Char"/>
    <w:basedOn w:val="VarsaylanParagrafYazTipi"/>
    <w:link w:val="DipnotMetni"/>
    <w:uiPriority w:val="99"/>
    <w:semiHidden/>
    <w:rsid w:val="00BB78F6"/>
    <w:rPr>
      <w:rFonts w:ascii="Times New Roman" w:eastAsia="Times New Roman" w:hAnsi="Times New Roman" w:cs="Times New Roman"/>
      <w:sz w:val="20"/>
      <w:szCs w:val="20"/>
      <w:lang w:eastAsia="ar-SA"/>
    </w:rPr>
  </w:style>
  <w:style w:type="character" w:styleId="DipnotBavurusu">
    <w:name w:val="footnote reference"/>
    <w:uiPriority w:val="99"/>
    <w:semiHidden/>
    <w:unhideWhenUsed/>
    <w:rsid w:val="00BB78F6"/>
    <w:rPr>
      <w:vertAlign w:val="superscript"/>
    </w:rPr>
  </w:style>
  <w:style w:type="character" w:customStyle="1" w:styleId="Balk1Char">
    <w:name w:val="Başlık 1 Char"/>
    <w:basedOn w:val="VarsaylanParagrafYazTipi"/>
    <w:link w:val="Balk1"/>
    <w:uiPriority w:val="9"/>
    <w:rsid w:val="00BB78F6"/>
    <w:rPr>
      <w:rFonts w:asciiTheme="majorHAnsi" w:eastAsiaTheme="majorEastAsia" w:hAnsiTheme="majorHAnsi" w:cstheme="majorBidi"/>
      <w:color w:val="365F91" w:themeColor="accent1" w:themeShade="BF"/>
      <w:sz w:val="32"/>
      <w:szCs w:val="32"/>
    </w:rPr>
  </w:style>
  <w:style w:type="character" w:customStyle="1" w:styleId="Balk6Char">
    <w:name w:val="Başlık 6 Char"/>
    <w:basedOn w:val="VarsaylanParagrafYazTipi"/>
    <w:link w:val="Balk6"/>
    <w:uiPriority w:val="9"/>
    <w:rsid w:val="00272045"/>
    <w:rPr>
      <w:rFonts w:asciiTheme="majorHAnsi" w:eastAsiaTheme="majorEastAsia" w:hAnsiTheme="majorHAnsi" w:cstheme="majorBidi"/>
      <w:color w:val="243F60" w:themeColor="accent1" w:themeShade="7F"/>
    </w:rPr>
  </w:style>
  <w:style w:type="paragraph" w:customStyle="1" w:styleId="Liste21">
    <w:name w:val="Liste 21"/>
    <w:basedOn w:val="Normal"/>
    <w:rsid w:val="00CD0774"/>
    <w:pPr>
      <w:suppressAutoHyphens/>
      <w:spacing w:before="280" w:after="280" w:line="240" w:lineRule="auto"/>
    </w:pPr>
    <w:rPr>
      <w:rFonts w:ascii="Times New Roman" w:eastAsia="Times New Roman" w:hAnsi="Times New Roman" w:cs="Times New Roman"/>
      <w:sz w:val="24"/>
      <w:szCs w:val="24"/>
      <w:lang w:eastAsia="ar-SA"/>
    </w:rPr>
  </w:style>
  <w:style w:type="character" w:styleId="AklamaBavurusu">
    <w:name w:val="annotation reference"/>
    <w:uiPriority w:val="99"/>
    <w:semiHidden/>
    <w:unhideWhenUsed/>
    <w:rsid w:val="008C5910"/>
    <w:rPr>
      <w:sz w:val="16"/>
      <w:szCs w:val="16"/>
    </w:rPr>
  </w:style>
  <w:style w:type="paragraph" w:styleId="AklamaMetni">
    <w:name w:val="annotation text"/>
    <w:basedOn w:val="Normal"/>
    <w:link w:val="AklamaMetniChar"/>
    <w:uiPriority w:val="99"/>
    <w:semiHidden/>
    <w:unhideWhenUsed/>
    <w:rsid w:val="008C5910"/>
    <w:pPr>
      <w:suppressAutoHyphens/>
      <w:spacing w:after="0" w:line="240" w:lineRule="auto"/>
    </w:pPr>
    <w:rPr>
      <w:rFonts w:ascii="Times New Roman" w:eastAsia="Times New Roman" w:hAnsi="Times New Roman" w:cs="Times New Roman"/>
      <w:sz w:val="20"/>
      <w:szCs w:val="20"/>
      <w:lang w:eastAsia="ar-SA"/>
    </w:rPr>
  </w:style>
  <w:style w:type="character" w:customStyle="1" w:styleId="AklamaMetniChar">
    <w:name w:val="Açıklama Metni Char"/>
    <w:basedOn w:val="VarsaylanParagrafYazTipi"/>
    <w:link w:val="AklamaMetni"/>
    <w:uiPriority w:val="99"/>
    <w:semiHidden/>
    <w:rsid w:val="008C5910"/>
    <w:rPr>
      <w:rFonts w:ascii="Times New Roman" w:eastAsia="Times New Roman" w:hAnsi="Times New Roman" w:cs="Times New Roman"/>
      <w:sz w:val="20"/>
      <w:szCs w:val="20"/>
      <w:lang w:eastAsia="ar-SA"/>
    </w:rPr>
  </w:style>
  <w:style w:type="paragraph" w:styleId="BalonMetni">
    <w:name w:val="Balloon Text"/>
    <w:basedOn w:val="Normal"/>
    <w:link w:val="BalonMetniChar"/>
    <w:uiPriority w:val="99"/>
    <w:semiHidden/>
    <w:unhideWhenUsed/>
    <w:rsid w:val="00F850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5027"/>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684F31"/>
    <w:pPr>
      <w:suppressAutoHyphens w:val="0"/>
      <w:spacing w:after="20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684F31"/>
    <w:rPr>
      <w:rFonts w:ascii="Times New Roman" w:eastAsia="Times New Roman" w:hAnsi="Times New Roman" w:cs="Times New Roman"/>
      <w:b/>
      <w:bCs/>
      <w:sz w:val="20"/>
      <w:szCs w:val="20"/>
      <w:lang w:eastAsia="ar-SA"/>
    </w:rPr>
  </w:style>
  <w:style w:type="character" w:customStyle="1" w:styleId="Balk2Char">
    <w:name w:val="Başlık 2 Char"/>
    <w:basedOn w:val="VarsaylanParagrafYazTipi"/>
    <w:link w:val="Balk2"/>
    <w:uiPriority w:val="9"/>
    <w:semiHidden/>
    <w:rsid w:val="007503D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2061">
      <w:bodyDiv w:val="1"/>
      <w:marLeft w:val="0"/>
      <w:marRight w:val="0"/>
      <w:marTop w:val="0"/>
      <w:marBottom w:val="0"/>
      <w:divBdr>
        <w:top w:val="none" w:sz="0" w:space="0" w:color="auto"/>
        <w:left w:val="none" w:sz="0" w:space="0" w:color="auto"/>
        <w:bottom w:val="none" w:sz="0" w:space="0" w:color="auto"/>
        <w:right w:val="none" w:sz="0" w:space="0" w:color="auto"/>
      </w:divBdr>
      <w:divsChild>
        <w:div w:id="1030568271">
          <w:marLeft w:val="0"/>
          <w:marRight w:val="0"/>
          <w:marTop w:val="0"/>
          <w:marBottom w:val="0"/>
          <w:divBdr>
            <w:top w:val="none" w:sz="0" w:space="0" w:color="auto"/>
            <w:left w:val="none" w:sz="0" w:space="0" w:color="auto"/>
            <w:bottom w:val="none" w:sz="0" w:space="0" w:color="auto"/>
            <w:right w:val="none" w:sz="0" w:space="0" w:color="auto"/>
          </w:divBdr>
          <w:divsChild>
            <w:div w:id="1249802393">
              <w:marLeft w:val="0"/>
              <w:marRight w:val="0"/>
              <w:marTop w:val="0"/>
              <w:marBottom w:val="0"/>
              <w:divBdr>
                <w:top w:val="none" w:sz="0" w:space="0" w:color="auto"/>
                <w:left w:val="none" w:sz="0" w:space="0" w:color="auto"/>
                <w:bottom w:val="none" w:sz="0" w:space="0" w:color="auto"/>
                <w:right w:val="none" w:sz="0" w:space="0" w:color="auto"/>
              </w:divBdr>
              <w:divsChild>
                <w:div w:id="1987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6805">
      <w:bodyDiv w:val="1"/>
      <w:marLeft w:val="0"/>
      <w:marRight w:val="0"/>
      <w:marTop w:val="0"/>
      <w:marBottom w:val="0"/>
      <w:divBdr>
        <w:top w:val="none" w:sz="0" w:space="0" w:color="auto"/>
        <w:left w:val="none" w:sz="0" w:space="0" w:color="auto"/>
        <w:bottom w:val="none" w:sz="0" w:space="0" w:color="auto"/>
        <w:right w:val="none" w:sz="0" w:space="0" w:color="auto"/>
      </w:divBdr>
      <w:divsChild>
        <w:div w:id="1399353880">
          <w:marLeft w:val="0"/>
          <w:marRight w:val="0"/>
          <w:marTop w:val="0"/>
          <w:marBottom w:val="0"/>
          <w:divBdr>
            <w:top w:val="none" w:sz="0" w:space="0" w:color="auto"/>
            <w:left w:val="none" w:sz="0" w:space="0" w:color="auto"/>
            <w:bottom w:val="none" w:sz="0" w:space="0" w:color="auto"/>
            <w:right w:val="none" w:sz="0" w:space="0" w:color="auto"/>
          </w:divBdr>
          <w:divsChild>
            <w:div w:id="18550774">
              <w:marLeft w:val="0"/>
              <w:marRight w:val="0"/>
              <w:marTop w:val="0"/>
              <w:marBottom w:val="0"/>
              <w:divBdr>
                <w:top w:val="none" w:sz="0" w:space="0" w:color="auto"/>
                <w:left w:val="none" w:sz="0" w:space="0" w:color="auto"/>
                <w:bottom w:val="none" w:sz="0" w:space="0" w:color="auto"/>
                <w:right w:val="none" w:sz="0" w:space="0" w:color="auto"/>
              </w:divBdr>
              <w:divsChild>
                <w:div w:id="652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6478">
      <w:bodyDiv w:val="1"/>
      <w:marLeft w:val="0"/>
      <w:marRight w:val="0"/>
      <w:marTop w:val="0"/>
      <w:marBottom w:val="0"/>
      <w:divBdr>
        <w:top w:val="none" w:sz="0" w:space="0" w:color="auto"/>
        <w:left w:val="none" w:sz="0" w:space="0" w:color="auto"/>
        <w:bottom w:val="none" w:sz="0" w:space="0" w:color="auto"/>
        <w:right w:val="none" w:sz="0" w:space="0" w:color="auto"/>
      </w:divBdr>
    </w:div>
    <w:div w:id="869877156">
      <w:bodyDiv w:val="1"/>
      <w:marLeft w:val="0"/>
      <w:marRight w:val="0"/>
      <w:marTop w:val="0"/>
      <w:marBottom w:val="0"/>
      <w:divBdr>
        <w:top w:val="none" w:sz="0" w:space="0" w:color="auto"/>
        <w:left w:val="none" w:sz="0" w:space="0" w:color="auto"/>
        <w:bottom w:val="none" w:sz="0" w:space="0" w:color="auto"/>
        <w:right w:val="none" w:sz="0" w:space="0" w:color="auto"/>
      </w:divBdr>
      <w:divsChild>
        <w:div w:id="294530593">
          <w:marLeft w:val="0"/>
          <w:marRight w:val="0"/>
          <w:marTop w:val="0"/>
          <w:marBottom w:val="0"/>
          <w:divBdr>
            <w:top w:val="none" w:sz="0" w:space="0" w:color="auto"/>
            <w:left w:val="none" w:sz="0" w:space="0" w:color="auto"/>
            <w:bottom w:val="none" w:sz="0" w:space="0" w:color="auto"/>
            <w:right w:val="none" w:sz="0" w:space="0" w:color="auto"/>
          </w:divBdr>
          <w:divsChild>
            <w:div w:id="2039351530">
              <w:marLeft w:val="0"/>
              <w:marRight w:val="0"/>
              <w:marTop w:val="0"/>
              <w:marBottom w:val="0"/>
              <w:divBdr>
                <w:top w:val="none" w:sz="0" w:space="0" w:color="auto"/>
                <w:left w:val="none" w:sz="0" w:space="0" w:color="auto"/>
                <w:bottom w:val="none" w:sz="0" w:space="0" w:color="auto"/>
                <w:right w:val="none" w:sz="0" w:space="0" w:color="auto"/>
              </w:divBdr>
              <w:divsChild>
                <w:div w:id="13556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4794">
      <w:bodyDiv w:val="1"/>
      <w:marLeft w:val="0"/>
      <w:marRight w:val="0"/>
      <w:marTop w:val="0"/>
      <w:marBottom w:val="0"/>
      <w:divBdr>
        <w:top w:val="none" w:sz="0" w:space="0" w:color="auto"/>
        <w:left w:val="none" w:sz="0" w:space="0" w:color="auto"/>
        <w:bottom w:val="none" w:sz="0" w:space="0" w:color="auto"/>
        <w:right w:val="none" w:sz="0" w:space="0" w:color="auto"/>
      </w:divBdr>
      <w:divsChild>
        <w:div w:id="1710912702">
          <w:marLeft w:val="0"/>
          <w:marRight w:val="0"/>
          <w:marTop w:val="0"/>
          <w:marBottom w:val="0"/>
          <w:divBdr>
            <w:top w:val="none" w:sz="0" w:space="0" w:color="auto"/>
            <w:left w:val="none" w:sz="0" w:space="0" w:color="auto"/>
            <w:bottom w:val="none" w:sz="0" w:space="0" w:color="auto"/>
            <w:right w:val="none" w:sz="0" w:space="0" w:color="auto"/>
          </w:divBdr>
          <w:divsChild>
            <w:div w:id="1548763784">
              <w:marLeft w:val="0"/>
              <w:marRight w:val="0"/>
              <w:marTop w:val="0"/>
              <w:marBottom w:val="0"/>
              <w:divBdr>
                <w:top w:val="none" w:sz="0" w:space="0" w:color="auto"/>
                <w:left w:val="none" w:sz="0" w:space="0" w:color="auto"/>
                <w:bottom w:val="none" w:sz="0" w:space="0" w:color="auto"/>
                <w:right w:val="none" w:sz="0" w:space="0" w:color="auto"/>
              </w:divBdr>
              <w:divsChild>
                <w:div w:id="18528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86915">
      <w:bodyDiv w:val="1"/>
      <w:marLeft w:val="0"/>
      <w:marRight w:val="0"/>
      <w:marTop w:val="0"/>
      <w:marBottom w:val="0"/>
      <w:divBdr>
        <w:top w:val="none" w:sz="0" w:space="0" w:color="auto"/>
        <w:left w:val="none" w:sz="0" w:space="0" w:color="auto"/>
        <w:bottom w:val="none" w:sz="0" w:space="0" w:color="auto"/>
        <w:right w:val="none" w:sz="0" w:space="0" w:color="auto"/>
      </w:divBdr>
      <w:divsChild>
        <w:div w:id="739718016">
          <w:marLeft w:val="0"/>
          <w:marRight w:val="0"/>
          <w:marTop w:val="0"/>
          <w:marBottom w:val="0"/>
          <w:divBdr>
            <w:top w:val="none" w:sz="0" w:space="0" w:color="auto"/>
            <w:left w:val="none" w:sz="0" w:space="0" w:color="auto"/>
            <w:bottom w:val="none" w:sz="0" w:space="0" w:color="auto"/>
            <w:right w:val="none" w:sz="0" w:space="0" w:color="auto"/>
          </w:divBdr>
          <w:divsChild>
            <w:div w:id="1386294006">
              <w:marLeft w:val="0"/>
              <w:marRight w:val="0"/>
              <w:marTop w:val="0"/>
              <w:marBottom w:val="0"/>
              <w:divBdr>
                <w:top w:val="none" w:sz="0" w:space="0" w:color="auto"/>
                <w:left w:val="none" w:sz="0" w:space="0" w:color="auto"/>
                <w:bottom w:val="none" w:sz="0" w:space="0" w:color="auto"/>
                <w:right w:val="none" w:sz="0" w:space="0" w:color="auto"/>
              </w:divBdr>
              <w:divsChild>
                <w:div w:id="485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0979">
      <w:bodyDiv w:val="1"/>
      <w:marLeft w:val="0"/>
      <w:marRight w:val="0"/>
      <w:marTop w:val="0"/>
      <w:marBottom w:val="0"/>
      <w:divBdr>
        <w:top w:val="none" w:sz="0" w:space="0" w:color="auto"/>
        <w:left w:val="none" w:sz="0" w:space="0" w:color="auto"/>
        <w:bottom w:val="none" w:sz="0" w:space="0" w:color="auto"/>
        <w:right w:val="none" w:sz="0" w:space="0" w:color="auto"/>
      </w:divBdr>
      <w:divsChild>
        <w:div w:id="429473962">
          <w:marLeft w:val="0"/>
          <w:marRight w:val="0"/>
          <w:marTop w:val="0"/>
          <w:marBottom w:val="0"/>
          <w:divBdr>
            <w:top w:val="none" w:sz="0" w:space="0" w:color="auto"/>
            <w:left w:val="none" w:sz="0" w:space="0" w:color="auto"/>
            <w:bottom w:val="none" w:sz="0" w:space="0" w:color="auto"/>
            <w:right w:val="none" w:sz="0" w:space="0" w:color="auto"/>
          </w:divBdr>
          <w:divsChild>
            <w:div w:id="2010787267">
              <w:marLeft w:val="0"/>
              <w:marRight w:val="0"/>
              <w:marTop w:val="0"/>
              <w:marBottom w:val="0"/>
              <w:divBdr>
                <w:top w:val="none" w:sz="0" w:space="0" w:color="auto"/>
                <w:left w:val="none" w:sz="0" w:space="0" w:color="auto"/>
                <w:bottom w:val="none" w:sz="0" w:space="0" w:color="auto"/>
                <w:right w:val="none" w:sz="0" w:space="0" w:color="auto"/>
              </w:divBdr>
              <w:divsChild>
                <w:div w:id="1543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19443">
      <w:bodyDiv w:val="1"/>
      <w:marLeft w:val="0"/>
      <w:marRight w:val="0"/>
      <w:marTop w:val="0"/>
      <w:marBottom w:val="0"/>
      <w:divBdr>
        <w:top w:val="none" w:sz="0" w:space="0" w:color="auto"/>
        <w:left w:val="none" w:sz="0" w:space="0" w:color="auto"/>
        <w:bottom w:val="none" w:sz="0" w:space="0" w:color="auto"/>
        <w:right w:val="none" w:sz="0" w:space="0" w:color="auto"/>
      </w:divBdr>
      <w:divsChild>
        <w:div w:id="1504390556">
          <w:marLeft w:val="0"/>
          <w:marRight w:val="0"/>
          <w:marTop w:val="0"/>
          <w:marBottom w:val="0"/>
          <w:divBdr>
            <w:top w:val="none" w:sz="0" w:space="0" w:color="auto"/>
            <w:left w:val="none" w:sz="0" w:space="0" w:color="auto"/>
            <w:bottom w:val="none" w:sz="0" w:space="0" w:color="auto"/>
            <w:right w:val="none" w:sz="0" w:space="0" w:color="auto"/>
          </w:divBdr>
          <w:divsChild>
            <w:div w:id="855852109">
              <w:marLeft w:val="0"/>
              <w:marRight w:val="0"/>
              <w:marTop w:val="0"/>
              <w:marBottom w:val="0"/>
              <w:divBdr>
                <w:top w:val="none" w:sz="0" w:space="0" w:color="auto"/>
                <w:left w:val="none" w:sz="0" w:space="0" w:color="auto"/>
                <w:bottom w:val="none" w:sz="0" w:space="0" w:color="auto"/>
                <w:right w:val="none" w:sz="0" w:space="0" w:color="auto"/>
              </w:divBdr>
              <w:divsChild>
                <w:div w:id="10900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4019">
      <w:bodyDiv w:val="1"/>
      <w:marLeft w:val="0"/>
      <w:marRight w:val="0"/>
      <w:marTop w:val="0"/>
      <w:marBottom w:val="0"/>
      <w:divBdr>
        <w:top w:val="none" w:sz="0" w:space="0" w:color="auto"/>
        <w:left w:val="none" w:sz="0" w:space="0" w:color="auto"/>
        <w:bottom w:val="none" w:sz="0" w:space="0" w:color="auto"/>
        <w:right w:val="none" w:sz="0" w:space="0" w:color="auto"/>
      </w:divBdr>
    </w:div>
    <w:div w:id="1284115013">
      <w:bodyDiv w:val="1"/>
      <w:marLeft w:val="0"/>
      <w:marRight w:val="0"/>
      <w:marTop w:val="0"/>
      <w:marBottom w:val="0"/>
      <w:divBdr>
        <w:top w:val="none" w:sz="0" w:space="0" w:color="auto"/>
        <w:left w:val="none" w:sz="0" w:space="0" w:color="auto"/>
        <w:bottom w:val="none" w:sz="0" w:space="0" w:color="auto"/>
        <w:right w:val="none" w:sz="0" w:space="0" w:color="auto"/>
      </w:divBdr>
    </w:div>
    <w:div w:id="1359698668">
      <w:bodyDiv w:val="1"/>
      <w:marLeft w:val="0"/>
      <w:marRight w:val="0"/>
      <w:marTop w:val="0"/>
      <w:marBottom w:val="0"/>
      <w:divBdr>
        <w:top w:val="none" w:sz="0" w:space="0" w:color="auto"/>
        <w:left w:val="none" w:sz="0" w:space="0" w:color="auto"/>
        <w:bottom w:val="none" w:sz="0" w:space="0" w:color="auto"/>
        <w:right w:val="none" w:sz="0" w:space="0" w:color="auto"/>
      </w:divBdr>
      <w:divsChild>
        <w:div w:id="2028555205">
          <w:marLeft w:val="0"/>
          <w:marRight w:val="0"/>
          <w:marTop w:val="100"/>
          <w:marBottom w:val="100"/>
          <w:divBdr>
            <w:top w:val="none" w:sz="0" w:space="0" w:color="auto"/>
            <w:left w:val="none" w:sz="0" w:space="0" w:color="auto"/>
            <w:bottom w:val="none" w:sz="0" w:space="0" w:color="auto"/>
            <w:right w:val="none" w:sz="0" w:space="0" w:color="auto"/>
          </w:divBdr>
          <w:divsChild>
            <w:div w:id="48499359">
              <w:marLeft w:val="0"/>
              <w:marRight w:val="0"/>
              <w:marTop w:val="0"/>
              <w:marBottom w:val="0"/>
              <w:divBdr>
                <w:top w:val="none" w:sz="0" w:space="0" w:color="auto"/>
                <w:left w:val="none" w:sz="0" w:space="0" w:color="auto"/>
                <w:bottom w:val="none" w:sz="0" w:space="0" w:color="auto"/>
                <w:right w:val="none" w:sz="0" w:space="0" w:color="auto"/>
              </w:divBdr>
              <w:divsChild>
                <w:div w:id="1705059190">
                  <w:marLeft w:val="0"/>
                  <w:marRight w:val="0"/>
                  <w:marTop w:val="0"/>
                  <w:marBottom w:val="0"/>
                  <w:divBdr>
                    <w:top w:val="none" w:sz="0" w:space="0" w:color="auto"/>
                    <w:left w:val="none" w:sz="0" w:space="0" w:color="auto"/>
                    <w:bottom w:val="none" w:sz="0" w:space="0" w:color="auto"/>
                    <w:right w:val="none" w:sz="0" w:space="0" w:color="auto"/>
                  </w:divBdr>
                  <w:divsChild>
                    <w:div w:id="8024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261">
      <w:bodyDiv w:val="1"/>
      <w:marLeft w:val="0"/>
      <w:marRight w:val="0"/>
      <w:marTop w:val="0"/>
      <w:marBottom w:val="0"/>
      <w:divBdr>
        <w:top w:val="none" w:sz="0" w:space="0" w:color="auto"/>
        <w:left w:val="none" w:sz="0" w:space="0" w:color="auto"/>
        <w:bottom w:val="none" w:sz="0" w:space="0" w:color="auto"/>
        <w:right w:val="none" w:sz="0" w:space="0" w:color="auto"/>
      </w:divBdr>
      <w:divsChild>
        <w:div w:id="2046246205">
          <w:marLeft w:val="0"/>
          <w:marRight w:val="0"/>
          <w:marTop w:val="0"/>
          <w:marBottom w:val="0"/>
          <w:divBdr>
            <w:top w:val="none" w:sz="0" w:space="0" w:color="auto"/>
            <w:left w:val="none" w:sz="0" w:space="0" w:color="auto"/>
            <w:bottom w:val="none" w:sz="0" w:space="0" w:color="auto"/>
            <w:right w:val="none" w:sz="0" w:space="0" w:color="auto"/>
          </w:divBdr>
          <w:divsChild>
            <w:div w:id="1724598827">
              <w:marLeft w:val="0"/>
              <w:marRight w:val="0"/>
              <w:marTop w:val="0"/>
              <w:marBottom w:val="0"/>
              <w:divBdr>
                <w:top w:val="none" w:sz="0" w:space="0" w:color="auto"/>
                <w:left w:val="none" w:sz="0" w:space="0" w:color="auto"/>
                <w:bottom w:val="none" w:sz="0" w:space="0" w:color="auto"/>
                <w:right w:val="none" w:sz="0" w:space="0" w:color="auto"/>
              </w:divBdr>
              <w:divsChild>
                <w:div w:id="1709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2556">
      <w:bodyDiv w:val="1"/>
      <w:marLeft w:val="0"/>
      <w:marRight w:val="0"/>
      <w:marTop w:val="0"/>
      <w:marBottom w:val="0"/>
      <w:divBdr>
        <w:top w:val="none" w:sz="0" w:space="0" w:color="auto"/>
        <w:left w:val="none" w:sz="0" w:space="0" w:color="auto"/>
        <w:bottom w:val="none" w:sz="0" w:space="0" w:color="auto"/>
        <w:right w:val="none" w:sz="0" w:space="0" w:color="auto"/>
      </w:divBdr>
      <w:divsChild>
        <w:div w:id="760686157">
          <w:marLeft w:val="0"/>
          <w:marRight w:val="0"/>
          <w:marTop w:val="0"/>
          <w:marBottom w:val="0"/>
          <w:divBdr>
            <w:top w:val="none" w:sz="0" w:space="0" w:color="auto"/>
            <w:left w:val="none" w:sz="0" w:space="0" w:color="auto"/>
            <w:bottom w:val="none" w:sz="0" w:space="0" w:color="auto"/>
            <w:right w:val="none" w:sz="0" w:space="0" w:color="auto"/>
          </w:divBdr>
          <w:divsChild>
            <w:div w:id="77093575">
              <w:marLeft w:val="0"/>
              <w:marRight w:val="0"/>
              <w:marTop w:val="0"/>
              <w:marBottom w:val="0"/>
              <w:divBdr>
                <w:top w:val="none" w:sz="0" w:space="0" w:color="auto"/>
                <w:left w:val="none" w:sz="0" w:space="0" w:color="auto"/>
                <w:bottom w:val="none" w:sz="0" w:space="0" w:color="auto"/>
                <w:right w:val="none" w:sz="0" w:space="0" w:color="auto"/>
              </w:divBdr>
              <w:divsChild>
                <w:div w:id="5628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16959">
      <w:bodyDiv w:val="1"/>
      <w:marLeft w:val="0"/>
      <w:marRight w:val="0"/>
      <w:marTop w:val="0"/>
      <w:marBottom w:val="0"/>
      <w:divBdr>
        <w:top w:val="none" w:sz="0" w:space="0" w:color="auto"/>
        <w:left w:val="none" w:sz="0" w:space="0" w:color="auto"/>
        <w:bottom w:val="none" w:sz="0" w:space="0" w:color="auto"/>
        <w:right w:val="none" w:sz="0" w:space="0" w:color="auto"/>
      </w:divBdr>
      <w:divsChild>
        <w:div w:id="1578203587">
          <w:marLeft w:val="0"/>
          <w:marRight w:val="0"/>
          <w:marTop w:val="0"/>
          <w:marBottom w:val="0"/>
          <w:divBdr>
            <w:top w:val="none" w:sz="0" w:space="0" w:color="auto"/>
            <w:left w:val="none" w:sz="0" w:space="0" w:color="auto"/>
            <w:bottom w:val="none" w:sz="0" w:space="0" w:color="auto"/>
            <w:right w:val="none" w:sz="0" w:space="0" w:color="auto"/>
          </w:divBdr>
          <w:divsChild>
            <w:div w:id="710693943">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52549">
      <w:bodyDiv w:val="1"/>
      <w:marLeft w:val="0"/>
      <w:marRight w:val="0"/>
      <w:marTop w:val="0"/>
      <w:marBottom w:val="0"/>
      <w:divBdr>
        <w:top w:val="none" w:sz="0" w:space="0" w:color="auto"/>
        <w:left w:val="none" w:sz="0" w:space="0" w:color="auto"/>
        <w:bottom w:val="none" w:sz="0" w:space="0" w:color="auto"/>
        <w:right w:val="none" w:sz="0" w:space="0" w:color="auto"/>
      </w:divBdr>
      <w:divsChild>
        <w:div w:id="1764180362">
          <w:marLeft w:val="0"/>
          <w:marRight w:val="0"/>
          <w:marTop w:val="0"/>
          <w:marBottom w:val="0"/>
          <w:divBdr>
            <w:top w:val="none" w:sz="0" w:space="0" w:color="auto"/>
            <w:left w:val="none" w:sz="0" w:space="0" w:color="auto"/>
            <w:bottom w:val="none" w:sz="0" w:space="0" w:color="auto"/>
            <w:right w:val="none" w:sz="0" w:space="0" w:color="auto"/>
          </w:divBdr>
          <w:divsChild>
            <w:div w:id="1395665589">
              <w:marLeft w:val="0"/>
              <w:marRight w:val="0"/>
              <w:marTop w:val="0"/>
              <w:marBottom w:val="0"/>
              <w:divBdr>
                <w:top w:val="none" w:sz="0" w:space="0" w:color="auto"/>
                <w:left w:val="none" w:sz="0" w:space="0" w:color="auto"/>
                <w:bottom w:val="none" w:sz="0" w:space="0" w:color="auto"/>
                <w:right w:val="none" w:sz="0" w:space="0" w:color="auto"/>
              </w:divBdr>
              <w:divsChild>
                <w:div w:id="2700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6774">
      <w:bodyDiv w:val="1"/>
      <w:marLeft w:val="0"/>
      <w:marRight w:val="0"/>
      <w:marTop w:val="0"/>
      <w:marBottom w:val="0"/>
      <w:divBdr>
        <w:top w:val="none" w:sz="0" w:space="0" w:color="auto"/>
        <w:left w:val="none" w:sz="0" w:space="0" w:color="auto"/>
        <w:bottom w:val="none" w:sz="0" w:space="0" w:color="auto"/>
        <w:right w:val="none" w:sz="0" w:space="0" w:color="auto"/>
      </w:divBdr>
      <w:divsChild>
        <w:div w:id="103155048">
          <w:marLeft w:val="0"/>
          <w:marRight w:val="0"/>
          <w:marTop w:val="0"/>
          <w:marBottom w:val="0"/>
          <w:divBdr>
            <w:top w:val="none" w:sz="0" w:space="0" w:color="auto"/>
            <w:left w:val="none" w:sz="0" w:space="0" w:color="auto"/>
            <w:bottom w:val="none" w:sz="0" w:space="0" w:color="auto"/>
            <w:right w:val="none" w:sz="0" w:space="0" w:color="auto"/>
          </w:divBdr>
          <w:divsChild>
            <w:div w:id="1252423241">
              <w:marLeft w:val="0"/>
              <w:marRight w:val="0"/>
              <w:marTop w:val="0"/>
              <w:marBottom w:val="0"/>
              <w:divBdr>
                <w:top w:val="none" w:sz="0" w:space="0" w:color="auto"/>
                <w:left w:val="none" w:sz="0" w:space="0" w:color="auto"/>
                <w:bottom w:val="none" w:sz="0" w:space="0" w:color="auto"/>
                <w:right w:val="none" w:sz="0" w:space="0" w:color="auto"/>
              </w:divBdr>
              <w:divsChild>
                <w:div w:id="16100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7355">
      <w:bodyDiv w:val="1"/>
      <w:marLeft w:val="0"/>
      <w:marRight w:val="0"/>
      <w:marTop w:val="0"/>
      <w:marBottom w:val="0"/>
      <w:divBdr>
        <w:top w:val="none" w:sz="0" w:space="0" w:color="auto"/>
        <w:left w:val="none" w:sz="0" w:space="0" w:color="auto"/>
        <w:bottom w:val="none" w:sz="0" w:space="0" w:color="auto"/>
        <w:right w:val="none" w:sz="0" w:space="0" w:color="auto"/>
      </w:divBdr>
    </w:div>
    <w:div w:id="2005934657">
      <w:bodyDiv w:val="1"/>
      <w:marLeft w:val="0"/>
      <w:marRight w:val="0"/>
      <w:marTop w:val="0"/>
      <w:marBottom w:val="0"/>
      <w:divBdr>
        <w:top w:val="none" w:sz="0" w:space="0" w:color="auto"/>
        <w:left w:val="none" w:sz="0" w:space="0" w:color="auto"/>
        <w:bottom w:val="none" w:sz="0" w:space="0" w:color="auto"/>
        <w:right w:val="none" w:sz="0" w:space="0" w:color="auto"/>
      </w:divBdr>
      <w:divsChild>
        <w:div w:id="1423918221">
          <w:marLeft w:val="0"/>
          <w:marRight w:val="0"/>
          <w:marTop w:val="0"/>
          <w:marBottom w:val="0"/>
          <w:divBdr>
            <w:top w:val="none" w:sz="0" w:space="0" w:color="auto"/>
            <w:left w:val="none" w:sz="0" w:space="0" w:color="auto"/>
            <w:bottom w:val="none" w:sz="0" w:space="0" w:color="auto"/>
            <w:right w:val="none" w:sz="0" w:space="0" w:color="auto"/>
          </w:divBdr>
          <w:divsChild>
            <w:div w:id="724138375">
              <w:marLeft w:val="0"/>
              <w:marRight w:val="0"/>
              <w:marTop w:val="0"/>
              <w:marBottom w:val="0"/>
              <w:divBdr>
                <w:top w:val="none" w:sz="0" w:space="0" w:color="auto"/>
                <w:left w:val="none" w:sz="0" w:space="0" w:color="auto"/>
                <w:bottom w:val="none" w:sz="0" w:space="0" w:color="auto"/>
                <w:right w:val="none" w:sz="0" w:space="0" w:color="auto"/>
              </w:divBdr>
              <w:divsChild>
                <w:div w:id="887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5636">
      <w:bodyDiv w:val="1"/>
      <w:marLeft w:val="0"/>
      <w:marRight w:val="0"/>
      <w:marTop w:val="0"/>
      <w:marBottom w:val="0"/>
      <w:divBdr>
        <w:top w:val="none" w:sz="0" w:space="0" w:color="auto"/>
        <w:left w:val="none" w:sz="0" w:space="0" w:color="auto"/>
        <w:bottom w:val="none" w:sz="0" w:space="0" w:color="auto"/>
        <w:right w:val="none" w:sz="0" w:space="0" w:color="auto"/>
      </w:divBdr>
      <w:divsChild>
        <w:div w:id="1933590048">
          <w:marLeft w:val="0"/>
          <w:marRight w:val="0"/>
          <w:marTop w:val="0"/>
          <w:marBottom w:val="0"/>
          <w:divBdr>
            <w:top w:val="none" w:sz="0" w:space="0" w:color="auto"/>
            <w:left w:val="none" w:sz="0" w:space="0" w:color="auto"/>
            <w:bottom w:val="none" w:sz="0" w:space="0" w:color="auto"/>
            <w:right w:val="none" w:sz="0" w:space="0" w:color="auto"/>
          </w:divBdr>
          <w:divsChild>
            <w:div w:id="1089620326">
              <w:marLeft w:val="0"/>
              <w:marRight w:val="0"/>
              <w:marTop w:val="0"/>
              <w:marBottom w:val="0"/>
              <w:divBdr>
                <w:top w:val="none" w:sz="0" w:space="0" w:color="auto"/>
                <w:left w:val="none" w:sz="0" w:space="0" w:color="auto"/>
                <w:bottom w:val="none" w:sz="0" w:space="0" w:color="auto"/>
                <w:right w:val="none" w:sz="0" w:space="0" w:color="auto"/>
              </w:divBdr>
              <w:divsChild>
                <w:div w:id="1338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8198">
      <w:bodyDiv w:val="1"/>
      <w:marLeft w:val="0"/>
      <w:marRight w:val="0"/>
      <w:marTop w:val="0"/>
      <w:marBottom w:val="0"/>
      <w:divBdr>
        <w:top w:val="none" w:sz="0" w:space="0" w:color="auto"/>
        <w:left w:val="none" w:sz="0" w:space="0" w:color="auto"/>
        <w:bottom w:val="none" w:sz="0" w:space="0" w:color="auto"/>
        <w:right w:val="none" w:sz="0" w:space="0" w:color="auto"/>
      </w:divBdr>
      <w:divsChild>
        <w:div w:id="138695242">
          <w:marLeft w:val="0"/>
          <w:marRight w:val="0"/>
          <w:marTop w:val="0"/>
          <w:marBottom w:val="0"/>
          <w:divBdr>
            <w:top w:val="none" w:sz="0" w:space="0" w:color="auto"/>
            <w:left w:val="none" w:sz="0" w:space="0" w:color="auto"/>
            <w:bottom w:val="none" w:sz="0" w:space="0" w:color="auto"/>
            <w:right w:val="none" w:sz="0" w:space="0" w:color="auto"/>
          </w:divBdr>
          <w:divsChild>
            <w:div w:id="1520394107">
              <w:marLeft w:val="0"/>
              <w:marRight w:val="0"/>
              <w:marTop w:val="0"/>
              <w:marBottom w:val="0"/>
              <w:divBdr>
                <w:top w:val="none" w:sz="0" w:space="0" w:color="auto"/>
                <w:left w:val="none" w:sz="0" w:space="0" w:color="auto"/>
                <w:bottom w:val="none" w:sz="0" w:space="0" w:color="auto"/>
                <w:right w:val="none" w:sz="0" w:space="0" w:color="auto"/>
              </w:divBdr>
              <w:divsChild>
                <w:div w:id="20702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bgm.adalet.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50F7-BBBF-4465-A780-7B47C08C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1402</Words>
  <Characters>7996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ab120826</dc:creator>
  <cp:lastModifiedBy>ÖZGE ÜRÜN 113866</cp:lastModifiedBy>
  <cp:revision>18</cp:revision>
  <cp:lastPrinted>2024-11-18T14:16:00Z</cp:lastPrinted>
  <dcterms:created xsi:type="dcterms:W3CDTF">2024-07-11T11:59:00Z</dcterms:created>
  <dcterms:modified xsi:type="dcterms:W3CDTF">2024-11-20T12:04:00Z</dcterms:modified>
</cp:coreProperties>
</file>